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58596" w14:textId="369BF8F9" w:rsidR="00E25C86" w:rsidRDefault="00702AFC">
      <w:pPr>
        <w:widowControl w:val="0"/>
        <w:pBdr>
          <w:top w:val="nil"/>
          <w:left w:val="nil"/>
          <w:bottom w:val="nil"/>
          <w:right w:val="nil"/>
          <w:between w:val="nil"/>
        </w:pBdr>
        <w:spacing w:line="245" w:lineRule="auto"/>
        <w:ind w:left="1265" w:right="457"/>
        <w:jc w:val="center"/>
        <w:rPr>
          <w:rFonts w:ascii="Corbel" w:eastAsia="Corbel" w:hAnsi="Corbel" w:cs="Corbel"/>
          <w:color w:val="000000"/>
          <w:sz w:val="31"/>
          <w:szCs w:val="31"/>
        </w:rPr>
      </w:pPr>
      <w:r>
        <w:rPr>
          <w:rFonts w:ascii="Corbel" w:eastAsia="Corbel" w:hAnsi="Corbel" w:cs="Corbel"/>
          <w:sz w:val="31"/>
          <w:szCs w:val="31"/>
        </w:rPr>
        <w:t xml:space="preserve"> </w:t>
      </w:r>
      <w:r>
        <w:rPr>
          <w:rFonts w:ascii="Corbel" w:eastAsia="Corbel" w:hAnsi="Corbel" w:cs="Corbel"/>
          <w:color w:val="000000"/>
          <w:sz w:val="31"/>
          <w:szCs w:val="31"/>
        </w:rPr>
        <w:t xml:space="preserve">Referral Summary for FY </w:t>
      </w:r>
      <w:r w:rsidR="002813EC">
        <w:rPr>
          <w:rFonts w:ascii="Corbel" w:eastAsia="Corbel" w:hAnsi="Corbel" w:cs="Corbel"/>
          <w:color w:val="000000"/>
          <w:sz w:val="31"/>
          <w:szCs w:val="31"/>
        </w:rPr>
        <w:t>21-22</w:t>
      </w:r>
      <w:r>
        <w:rPr>
          <w:rFonts w:ascii="Corbel" w:eastAsia="Corbel" w:hAnsi="Corbel" w:cs="Corbel"/>
          <w:color w:val="000000"/>
          <w:sz w:val="31"/>
          <w:szCs w:val="31"/>
        </w:rPr>
        <w:t xml:space="preserve"> including Demographic Analysis Relating </w:t>
      </w:r>
      <w:proofErr w:type="gramStart"/>
      <w:r>
        <w:rPr>
          <w:rFonts w:ascii="Corbel" w:eastAsia="Corbel" w:hAnsi="Corbel" w:cs="Corbel"/>
          <w:color w:val="000000"/>
          <w:sz w:val="31"/>
          <w:szCs w:val="31"/>
        </w:rPr>
        <w:t>to  Infants</w:t>
      </w:r>
      <w:proofErr w:type="gramEnd"/>
      <w:r>
        <w:rPr>
          <w:rFonts w:ascii="Corbel" w:eastAsia="Corbel" w:hAnsi="Corbel" w:cs="Corbel"/>
          <w:color w:val="000000"/>
          <w:sz w:val="31"/>
          <w:szCs w:val="31"/>
        </w:rPr>
        <w:t xml:space="preserve"> and Toddlers </w:t>
      </w:r>
    </w:p>
    <w:p w14:paraId="63C2ACE6" w14:textId="77777777" w:rsidR="00E25C86" w:rsidRDefault="00702AFC">
      <w:pPr>
        <w:widowControl w:val="0"/>
        <w:pBdr>
          <w:top w:val="nil"/>
          <w:left w:val="nil"/>
          <w:bottom w:val="nil"/>
          <w:right w:val="nil"/>
          <w:between w:val="nil"/>
        </w:pBdr>
        <w:spacing w:before="12" w:line="240" w:lineRule="auto"/>
        <w:ind w:right="5195"/>
        <w:jc w:val="right"/>
        <w:rPr>
          <w:rFonts w:ascii="Corbel" w:eastAsia="Corbel" w:hAnsi="Corbel" w:cs="Corbel"/>
          <w:color w:val="000000"/>
          <w:sz w:val="31"/>
          <w:szCs w:val="31"/>
        </w:rPr>
      </w:pPr>
      <w:r>
        <w:rPr>
          <w:rFonts w:ascii="Corbel" w:eastAsia="Corbel" w:hAnsi="Corbel" w:cs="Corbel"/>
          <w:color w:val="000000"/>
          <w:sz w:val="31"/>
          <w:szCs w:val="31"/>
        </w:rPr>
        <w:t xml:space="preserve">And </w:t>
      </w:r>
    </w:p>
    <w:p w14:paraId="3E6FD27D" w14:textId="4232A6F8" w:rsidR="00E25C86" w:rsidRDefault="00702AFC">
      <w:pPr>
        <w:widowControl w:val="0"/>
        <w:pBdr>
          <w:top w:val="nil"/>
          <w:left w:val="nil"/>
          <w:bottom w:val="nil"/>
          <w:right w:val="nil"/>
          <w:between w:val="nil"/>
        </w:pBdr>
        <w:spacing w:before="16" w:line="248" w:lineRule="auto"/>
        <w:ind w:left="1005" w:right="340"/>
        <w:jc w:val="center"/>
        <w:rPr>
          <w:rFonts w:ascii="Corbel" w:eastAsia="Corbel" w:hAnsi="Corbel" w:cs="Corbel"/>
          <w:color w:val="000000"/>
          <w:sz w:val="24"/>
          <w:szCs w:val="24"/>
        </w:rPr>
      </w:pPr>
      <w:r>
        <w:rPr>
          <w:rFonts w:ascii="Corbel" w:eastAsia="Corbel" w:hAnsi="Corbel" w:cs="Corbel"/>
          <w:color w:val="000000"/>
          <w:sz w:val="31"/>
          <w:szCs w:val="31"/>
        </w:rPr>
        <w:t xml:space="preserve">Corresponding Child Find Plan Developed to Address More Effective Outreach </w:t>
      </w:r>
      <w:r>
        <w:rPr>
          <w:rFonts w:ascii="Corbel" w:eastAsia="Corbel" w:hAnsi="Corbel" w:cs="Corbel"/>
          <w:color w:val="000000"/>
          <w:sz w:val="24"/>
          <w:szCs w:val="24"/>
        </w:rPr>
        <w:t>Written by M</w:t>
      </w:r>
      <w:r w:rsidR="007B64EC">
        <w:rPr>
          <w:rFonts w:ascii="Corbel" w:eastAsia="Corbel" w:hAnsi="Corbel" w:cs="Corbel"/>
          <w:color w:val="000000"/>
          <w:sz w:val="24"/>
          <w:szCs w:val="24"/>
        </w:rPr>
        <w:t>organ Savage</w:t>
      </w:r>
      <w:r>
        <w:rPr>
          <w:rFonts w:ascii="Corbel" w:eastAsia="Corbel" w:hAnsi="Corbel" w:cs="Corbel"/>
          <w:color w:val="000000"/>
          <w:sz w:val="24"/>
          <w:szCs w:val="24"/>
        </w:rPr>
        <w:t>, CMSU Intern</w:t>
      </w:r>
    </w:p>
    <w:p w14:paraId="62EAE491" w14:textId="77777777" w:rsidR="00E25C86" w:rsidRDefault="00702AFC">
      <w:pPr>
        <w:widowControl w:val="0"/>
        <w:pBdr>
          <w:top w:val="nil"/>
          <w:left w:val="nil"/>
          <w:bottom w:val="nil"/>
          <w:right w:val="nil"/>
          <w:between w:val="nil"/>
        </w:pBdr>
        <w:spacing w:before="16" w:line="248" w:lineRule="auto"/>
        <w:ind w:left="1005" w:right="340"/>
        <w:jc w:val="center"/>
        <w:rPr>
          <w:rFonts w:ascii="Corbel" w:eastAsia="Corbel" w:hAnsi="Corbel" w:cs="Corbel"/>
          <w:color w:val="000000"/>
          <w:sz w:val="24"/>
          <w:szCs w:val="24"/>
        </w:rPr>
      </w:pPr>
      <w:r>
        <w:rPr>
          <w:rFonts w:ascii="Corbel" w:eastAsia="Corbel" w:hAnsi="Corbel" w:cs="Corbel"/>
          <w:color w:val="000000"/>
          <w:sz w:val="24"/>
          <w:szCs w:val="24"/>
        </w:rPr>
        <w:t xml:space="preserve">Supervised by Danielle Mendez, CMSU EI Coordinator </w:t>
      </w:r>
    </w:p>
    <w:p w14:paraId="684F82BD" w14:textId="24F1714B" w:rsidR="00E25C86" w:rsidRDefault="00702AFC">
      <w:pPr>
        <w:widowControl w:val="0"/>
        <w:pBdr>
          <w:top w:val="nil"/>
          <w:left w:val="nil"/>
          <w:bottom w:val="nil"/>
          <w:right w:val="nil"/>
          <w:between w:val="nil"/>
        </w:pBdr>
        <w:spacing w:before="430" w:line="244" w:lineRule="auto"/>
        <w:ind w:left="722" w:right="55" w:firstLine="12"/>
        <w:rPr>
          <w:rFonts w:ascii="Corbel" w:eastAsia="Corbel" w:hAnsi="Corbel" w:cs="Corbel"/>
          <w:color w:val="000000"/>
          <w:sz w:val="19"/>
          <w:szCs w:val="19"/>
        </w:rPr>
      </w:pPr>
      <w:r>
        <w:rPr>
          <w:rFonts w:ascii="Corbel" w:eastAsia="Corbel" w:hAnsi="Corbel" w:cs="Corbel"/>
          <w:color w:val="000000"/>
          <w:sz w:val="19"/>
          <w:szCs w:val="19"/>
        </w:rPr>
        <w:t>Referral data is categorized by new to PELICAN</w:t>
      </w:r>
      <w:r>
        <w:rPr>
          <w:rFonts w:ascii="Corbel" w:eastAsia="Corbel" w:hAnsi="Corbel" w:cs="Corbel"/>
          <w:sz w:val="19"/>
          <w:szCs w:val="19"/>
        </w:rPr>
        <w:t xml:space="preserve"> (</w:t>
      </w:r>
      <w:r>
        <w:rPr>
          <w:rFonts w:ascii="Corbel" w:eastAsia="Corbel" w:hAnsi="Corbel" w:cs="Corbel"/>
          <w:sz w:val="19"/>
          <w:szCs w:val="19"/>
          <w:highlight w:val="white"/>
        </w:rPr>
        <w:t>Pennsylvania’s Enterprise to Link Information for Children Across Networks)</w:t>
      </w:r>
      <w:r>
        <w:rPr>
          <w:rFonts w:ascii="Corbel" w:eastAsia="Corbel" w:hAnsi="Corbel" w:cs="Corbel"/>
          <w:color w:val="000000"/>
          <w:sz w:val="19"/>
          <w:szCs w:val="19"/>
        </w:rPr>
        <w:t>, known to PELICAN</w:t>
      </w:r>
      <w:r w:rsidR="00A0057F">
        <w:rPr>
          <w:rFonts w:ascii="Corbel" w:eastAsia="Corbel" w:hAnsi="Corbel" w:cs="Corbel"/>
          <w:color w:val="000000"/>
          <w:sz w:val="19"/>
          <w:szCs w:val="19"/>
        </w:rPr>
        <w:t xml:space="preserve"> (Children previously enrolled in Pelican)</w:t>
      </w:r>
      <w:r>
        <w:rPr>
          <w:rFonts w:ascii="Corbel" w:eastAsia="Corbel" w:hAnsi="Corbel" w:cs="Corbel"/>
          <w:color w:val="000000"/>
          <w:sz w:val="19"/>
          <w:szCs w:val="19"/>
        </w:rPr>
        <w:t xml:space="preserve"> and not in PELICAN (Families either decline pursuing EI or do</w:t>
      </w:r>
      <w:r>
        <w:rPr>
          <w:rFonts w:ascii="Corbel" w:eastAsia="Corbel" w:hAnsi="Corbel" w:cs="Corbel"/>
          <w:sz w:val="19"/>
          <w:szCs w:val="19"/>
        </w:rPr>
        <w:t xml:space="preserve"> </w:t>
      </w:r>
      <w:r>
        <w:rPr>
          <w:rFonts w:ascii="Corbel" w:eastAsia="Corbel" w:hAnsi="Corbel" w:cs="Corbel"/>
          <w:color w:val="000000"/>
          <w:sz w:val="19"/>
          <w:szCs w:val="19"/>
        </w:rPr>
        <w:t xml:space="preserve">not respond to attempts to contact upon receiving the referral.). Although </w:t>
      </w:r>
      <w:r>
        <w:rPr>
          <w:rFonts w:ascii="Corbel" w:eastAsia="Corbel" w:hAnsi="Corbel" w:cs="Corbel"/>
          <w:sz w:val="19"/>
          <w:szCs w:val="19"/>
        </w:rPr>
        <w:t xml:space="preserve">the </w:t>
      </w:r>
      <w:r>
        <w:rPr>
          <w:rFonts w:ascii="Corbel" w:eastAsia="Corbel" w:hAnsi="Corbel" w:cs="Corbel"/>
          <w:color w:val="000000"/>
          <w:sz w:val="19"/>
          <w:szCs w:val="19"/>
        </w:rPr>
        <w:t xml:space="preserve">focus is given to </w:t>
      </w:r>
      <w:r>
        <w:rPr>
          <w:rFonts w:ascii="Corbel" w:eastAsia="Corbel" w:hAnsi="Corbel" w:cs="Corbel"/>
          <w:sz w:val="19"/>
          <w:szCs w:val="19"/>
        </w:rPr>
        <w:t xml:space="preserve">the </w:t>
      </w:r>
      <w:r>
        <w:rPr>
          <w:rFonts w:ascii="Corbel" w:eastAsia="Corbel" w:hAnsi="Corbel" w:cs="Corbel"/>
          <w:color w:val="000000"/>
          <w:sz w:val="19"/>
          <w:szCs w:val="19"/>
        </w:rPr>
        <w:t>analysis of new referrals, some</w:t>
      </w:r>
      <w:r>
        <w:rPr>
          <w:rFonts w:ascii="Corbel" w:eastAsia="Corbel" w:hAnsi="Corbel" w:cs="Corbel"/>
          <w:sz w:val="19"/>
          <w:szCs w:val="19"/>
        </w:rPr>
        <w:t xml:space="preserve"> </w:t>
      </w:r>
      <w:r>
        <w:rPr>
          <w:rFonts w:ascii="Corbel" w:eastAsia="Corbel" w:hAnsi="Corbel" w:cs="Corbel"/>
          <w:color w:val="000000"/>
          <w:sz w:val="19"/>
          <w:szCs w:val="19"/>
        </w:rPr>
        <w:t>attention has been given to the known referrals. It is necessary in analyzing the data to review what influences exist within the local</w:t>
      </w:r>
      <w:r>
        <w:rPr>
          <w:rFonts w:ascii="Corbel" w:eastAsia="Corbel" w:hAnsi="Corbel" w:cs="Corbel"/>
          <w:sz w:val="19"/>
          <w:szCs w:val="19"/>
        </w:rPr>
        <w:t xml:space="preserve"> </w:t>
      </w:r>
      <w:r>
        <w:rPr>
          <w:rFonts w:ascii="Corbel" w:eastAsia="Corbel" w:hAnsi="Corbel" w:cs="Corbel"/>
          <w:color w:val="000000"/>
          <w:sz w:val="19"/>
          <w:szCs w:val="19"/>
        </w:rPr>
        <w:t>area that impact the number of referrals made and their outcomes. It is noted that some data may not necessarily be readily</w:t>
      </w:r>
      <w:r>
        <w:rPr>
          <w:rFonts w:ascii="Corbel" w:eastAsia="Corbel" w:hAnsi="Corbel" w:cs="Corbel"/>
          <w:sz w:val="19"/>
          <w:szCs w:val="19"/>
        </w:rPr>
        <w:t xml:space="preserve"> </w:t>
      </w:r>
      <w:r>
        <w:rPr>
          <w:rFonts w:ascii="Corbel" w:eastAsia="Corbel" w:hAnsi="Corbel" w:cs="Corbel"/>
          <w:color w:val="000000"/>
          <w:sz w:val="19"/>
          <w:szCs w:val="19"/>
        </w:rPr>
        <w:t>available and therefore, anecdotal reporting is incorporated into the summary. Additional data elements have been included in this</w:t>
      </w:r>
      <w:r>
        <w:rPr>
          <w:rFonts w:ascii="Corbel" w:eastAsia="Corbel" w:hAnsi="Corbel" w:cs="Corbel"/>
          <w:sz w:val="19"/>
          <w:szCs w:val="19"/>
        </w:rPr>
        <w:t xml:space="preserve"> </w:t>
      </w:r>
      <w:r>
        <w:rPr>
          <w:rFonts w:ascii="Corbel" w:eastAsia="Corbel" w:hAnsi="Corbel" w:cs="Corbel"/>
          <w:color w:val="000000"/>
          <w:sz w:val="19"/>
          <w:szCs w:val="19"/>
        </w:rPr>
        <w:t xml:space="preserve">year’s summary. Every attempt possible has been made to </w:t>
      </w:r>
      <w:r>
        <w:rPr>
          <w:rFonts w:ascii="Corbel" w:eastAsia="Corbel" w:hAnsi="Corbel" w:cs="Corbel"/>
          <w:sz w:val="19"/>
          <w:szCs w:val="19"/>
        </w:rPr>
        <w:t>e</w:t>
      </w:r>
      <w:r>
        <w:rPr>
          <w:rFonts w:ascii="Corbel" w:eastAsia="Corbel" w:hAnsi="Corbel" w:cs="Corbel"/>
          <w:color w:val="000000"/>
          <w:sz w:val="19"/>
          <w:szCs w:val="19"/>
        </w:rPr>
        <w:t xml:space="preserve">nsure the accuracy of the data reflected below. </w:t>
      </w:r>
      <w:r>
        <w:rPr>
          <w:rFonts w:ascii="Corbel" w:eastAsia="Corbel" w:hAnsi="Corbel" w:cs="Corbel"/>
          <w:sz w:val="19"/>
          <w:szCs w:val="19"/>
        </w:rPr>
        <w:t>Since</w:t>
      </w:r>
      <w:r>
        <w:rPr>
          <w:rFonts w:ascii="Corbel" w:eastAsia="Corbel" w:hAnsi="Corbel" w:cs="Corbel"/>
          <w:color w:val="000000"/>
          <w:sz w:val="19"/>
          <w:szCs w:val="19"/>
        </w:rPr>
        <w:t xml:space="preserve"> FY 2018- 2019, those known to PELICAN who have a record that needs reactivation at </w:t>
      </w:r>
      <w:r>
        <w:rPr>
          <w:rFonts w:ascii="Corbel" w:eastAsia="Corbel" w:hAnsi="Corbel" w:cs="Corbel"/>
          <w:sz w:val="19"/>
          <w:szCs w:val="19"/>
        </w:rPr>
        <w:t xml:space="preserve">the </w:t>
      </w:r>
      <w:r>
        <w:rPr>
          <w:rFonts w:ascii="Corbel" w:eastAsia="Corbel" w:hAnsi="Corbel" w:cs="Corbel"/>
          <w:color w:val="000000"/>
          <w:sz w:val="19"/>
          <w:szCs w:val="19"/>
        </w:rPr>
        <w:t>time of re-enrollment will be considered a new</w:t>
      </w:r>
      <w:r>
        <w:rPr>
          <w:rFonts w:ascii="Corbel" w:eastAsia="Corbel" w:hAnsi="Corbel" w:cs="Corbel"/>
          <w:sz w:val="19"/>
          <w:szCs w:val="19"/>
        </w:rPr>
        <w:t xml:space="preserve"> </w:t>
      </w:r>
      <w:r>
        <w:rPr>
          <w:rFonts w:ascii="Corbel" w:eastAsia="Corbel" w:hAnsi="Corbel" w:cs="Corbel"/>
          <w:color w:val="000000"/>
          <w:sz w:val="19"/>
          <w:szCs w:val="19"/>
        </w:rPr>
        <w:t xml:space="preserve">referral. </w:t>
      </w:r>
    </w:p>
    <w:p w14:paraId="4D57745C" w14:textId="5D941D6A" w:rsidR="00E25C86" w:rsidRDefault="00702AFC">
      <w:pPr>
        <w:widowControl w:val="0"/>
        <w:pBdr>
          <w:top w:val="nil"/>
          <w:left w:val="nil"/>
          <w:bottom w:val="nil"/>
          <w:right w:val="nil"/>
          <w:between w:val="nil"/>
        </w:pBdr>
        <w:spacing w:before="253" w:line="245" w:lineRule="auto"/>
        <w:ind w:left="729" w:right="254" w:hanging="5"/>
        <w:rPr>
          <w:rFonts w:ascii="Corbel" w:eastAsia="Corbel" w:hAnsi="Corbel" w:cs="Corbel"/>
          <w:color w:val="000000"/>
          <w:sz w:val="19"/>
          <w:szCs w:val="19"/>
        </w:rPr>
      </w:pPr>
      <w:r>
        <w:rPr>
          <w:rFonts w:ascii="Corbel" w:eastAsia="Corbel" w:hAnsi="Corbel" w:cs="Corbel"/>
          <w:color w:val="000000"/>
          <w:sz w:val="19"/>
          <w:szCs w:val="19"/>
        </w:rPr>
        <w:t>While it is important to discuss the overall number of referrals, it also is critical to review data per county. The following tables</w:t>
      </w:r>
      <w:r>
        <w:rPr>
          <w:rFonts w:ascii="Corbel" w:eastAsia="Corbel" w:hAnsi="Corbel" w:cs="Corbel"/>
          <w:sz w:val="19"/>
          <w:szCs w:val="19"/>
        </w:rPr>
        <w:t xml:space="preserve"> </w:t>
      </w:r>
      <w:r>
        <w:rPr>
          <w:rFonts w:ascii="Corbel" w:eastAsia="Corbel" w:hAnsi="Corbel" w:cs="Corbel"/>
          <w:color w:val="000000"/>
          <w:sz w:val="19"/>
          <w:szCs w:val="19"/>
        </w:rPr>
        <w:t>reflect referral data from a comparative view for the past four fiscal years including per county and age at referral date. Table 1 reflects basic referral data. Tables 2 and 3 reflect data on new referrals with comparisons being made to previous fiscal years. The</w:t>
      </w:r>
      <w:r>
        <w:rPr>
          <w:rFonts w:ascii="Corbel" w:eastAsia="Corbel" w:hAnsi="Corbel" w:cs="Corbel"/>
          <w:sz w:val="19"/>
          <w:szCs w:val="19"/>
        </w:rPr>
        <w:t xml:space="preserve"> </w:t>
      </w:r>
      <w:r>
        <w:rPr>
          <w:rFonts w:ascii="Corbel" w:eastAsia="Corbel" w:hAnsi="Corbel" w:cs="Corbel"/>
          <w:color w:val="000000"/>
          <w:sz w:val="19"/>
          <w:szCs w:val="19"/>
        </w:rPr>
        <w:t>data for referrals known to</w:t>
      </w:r>
      <w:r>
        <w:rPr>
          <w:rFonts w:ascii="Corbel" w:eastAsia="Corbel" w:hAnsi="Corbel" w:cs="Corbel"/>
          <w:sz w:val="19"/>
          <w:szCs w:val="19"/>
        </w:rPr>
        <w:t xml:space="preserve"> </w:t>
      </w:r>
      <w:r>
        <w:rPr>
          <w:rFonts w:ascii="Corbel" w:eastAsia="Corbel" w:hAnsi="Corbel" w:cs="Corbel"/>
          <w:color w:val="000000"/>
          <w:sz w:val="19"/>
          <w:szCs w:val="19"/>
        </w:rPr>
        <w:t>HCSIS</w:t>
      </w:r>
      <w:r>
        <w:rPr>
          <w:rFonts w:ascii="Corbel" w:eastAsia="Corbel" w:hAnsi="Corbel" w:cs="Corbel"/>
          <w:sz w:val="19"/>
          <w:szCs w:val="19"/>
        </w:rPr>
        <w:t xml:space="preserve"> (The Home </w:t>
      </w:r>
      <w:proofErr w:type="gramStart"/>
      <w:r>
        <w:rPr>
          <w:rFonts w:ascii="Corbel" w:eastAsia="Corbel" w:hAnsi="Corbel" w:cs="Corbel"/>
          <w:sz w:val="19"/>
          <w:szCs w:val="19"/>
        </w:rPr>
        <w:t>And</w:t>
      </w:r>
      <w:proofErr w:type="gramEnd"/>
      <w:r>
        <w:rPr>
          <w:rFonts w:ascii="Corbel" w:eastAsia="Corbel" w:hAnsi="Corbel" w:cs="Corbel"/>
          <w:sz w:val="19"/>
          <w:szCs w:val="19"/>
        </w:rPr>
        <w:t xml:space="preserve"> Community Services Information System)</w:t>
      </w:r>
      <w:r>
        <w:rPr>
          <w:rFonts w:ascii="Corbel" w:eastAsia="Corbel" w:hAnsi="Corbel" w:cs="Corbel"/>
          <w:color w:val="000000"/>
          <w:sz w:val="19"/>
          <w:szCs w:val="19"/>
        </w:rPr>
        <w:t xml:space="preserve"> PELICAN reported in Table 1 is specific to those whose record was closed at the time of the</w:t>
      </w:r>
      <w:r>
        <w:rPr>
          <w:rFonts w:ascii="Corbel" w:eastAsia="Corbel" w:hAnsi="Corbel" w:cs="Corbel"/>
          <w:sz w:val="19"/>
          <w:szCs w:val="19"/>
        </w:rPr>
        <w:t xml:space="preserve"> </w:t>
      </w:r>
      <w:r>
        <w:rPr>
          <w:rFonts w:ascii="Corbel" w:eastAsia="Corbel" w:hAnsi="Corbel" w:cs="Corbel"/>
          <w:color w:val="000000"/>
          <w:sz w:val="19"/>
          <w:szCs w:val="19"/>
        </w:rPr>
        <w:t xml:space="preserve">referral. The number in parentheses represents the total number known to HCSIS PELICAN. </w:t>
      </w:r>
    </w:p>
    <w:p w14:paraId="2F17D63F" w14:textId="77777777" w:rsidR="00E25C86" w:rsidRDefault="00702AFC">
      <w:pPr>
        <w:widowControl w:val="0"/>
        <w:pBdr>
          <w:top w:val="nil"/>
          <w:left w:val="nil"/>
          <w:bottom w:val="nil"/>
          <w:right w:val="nil"/>
          <w:between w:val="nil"/>
        </w:pBdr>
        <w:spacing w:before="250" w:line="240" w:lineRule="auto"/>
        <w:ind w:left="723"/>
        <w:rPr>
          <w:rFonts w:ascii="Corbel" w:eastAsia="Corbel" w:hAnsi="Corbel" w:cs="Corbel"/>
          <w:color w:val="000000"/>
          <w:sz w:val="19"/>
          <w:szCs w:val="19"/>
        </w:rPr>
      </w:pPr>
      <w:r>
        <w:rPr>
          <w:rFonts w:ascii="Corbel" w:eastAsia="Corbel" w:hAnsi="Corbel" w:cs="Corbel"/>
          <w:color w:val="000000"/>
          <w:sz w:val="19"/>
          <w:szCs w:val="19"/>
        </w:rPr>
        <w:t xml:space="preserve">Table 1 </w:t>
      </w:r>
    </w:p>
    <w:tbl>
      <w:tblPr>
        <w:tblStyle w:val="a7"/>
        <w:tblW w:w="9042" w:type="dxa"/>
        <w:tblInd w:w="7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8"/>
        <w:gridCol w:w="1810"/>
        <w:gridCol w:w="1807"/>
        <w:gridCol w:w="1807"/>
        <w:gridCol w:w="1810"/>
      </w:tblGrid>
      <w:tr w:rsidR="00E25C86" w14:paraId="29110CAF" w14:textId="77777777">
        <w:trPr>
          <w:trHeight w:val="297"/>
        </w:trPr>
        <w:tc>
          <w:tcPr>
            <w:tcW w:w="1808" w:type="dxa"/>
            <w:shd w:val="clear" w:color="auto" w:fill="auto"/>
            <w:tcMar>
              <w:top w:w="100" w:type="dxa"/>
              <w:left w:w="100" w:type="dxa"/>
              <w:bottom w:w="100" w:type="dxa"/>
              <w:right w:w="100" w:type="dxa"/>
            </w:tcMar>
          </w:tcPr>
          <w:p w14:paraId="40830D26" w14:textId="77777777" w:rsidR="00E25C86" w:rsidRDefault="00E25C86">
            <w:pPr>
              <w:widowControl w:val="0"/>
              <w:pBdr>
                <w:top w:val="nil"/>
                <w:left w:val="nil"/>
                <w:bottom w:val="nil"/>
                <w:right w:val="nil"/>
                <w:between w:val="nil"/>
              </w:pBdr>
              <w:rPr>
                <w:rFonts w:ascii="Corbel" w:eastAsia="Corbel" w:hAnsi="Corbel" w:cs="Corbel"/>
                <w:color w:val="000000"/>
                <w:sz w:val="19"/>
                <w:szCs w:val="19"/>
              </w:rPr>
            </w:pPr>
          </w:p>
        </w:tc>
        <w:tc>
          <w:tcPr>
            <w:tcW w:w="1810" w:type="dxa"/>
            <w:shd w:val="clear" w:color="auto" w:fill="auto"/>
            <w:tcMar>
              <w:top w:w="100" w:type="dxa"/>
              <w:left w:w="100" w:type="dxa"/>
              <w:bottom w:w="100" w:type="dxa"/>
              <w:right w:w="100" w:type="dxa"/>
            </w:tcMar>
          </w:tcPr>
          <w:p w14:paraId="7E9C319C" w14:textId="31EFB87D" w:rsidR="00E25C86" w:rsidRDefault="002D315F">
            <w:pPr>
              <w:widowControl w:val="0"/>
              <w:pBdr>
                <w:top w:val="nil"/>
                <w:left w:val="nil"/>
                <w:bottom w:val="nil"/>
                <w:right w:val="nil"/>
                <w:between w:val="nil"/>
              </w:pBdr>
              <w:spacing w:line="240" w:lineRule="auto"/>
              <w:ind w:left="115"/>
              <w:rPr>
                <w:rFonts w:ascii="Times" w:eastAsia="Times" w:hAnsi="Times" w:cs="Times"/>
                <w:color w:val="000000"/>
                <w:sz w:val="19"/>
                <w:szCs w:val="19"/>
              </w:rPr>
            </w:pPr>
            <w:r>
              <w:rPr>
                <w:rFonts w:ascii="Times" w:eastAsia="Times" w:hAnsi="Times" w:cs="Times"/>
                <w:color w:val="000000"/>
                <w:sz w:val="19"/>
                <w:szCs w:val="19"/>
              </w:rPr>
              <w:t>FY 18-19</w:t>
            </w:r>
          </w:p>
        </w:tc>
        <w:tc>
          <w:tcPr>
            <w:tcW w:w="1807" w:type="dxa"/>
            <w:shd w:val="clear" w:color="auto" w:fill="auto"/>
            <w:tcMar>
              <w:top w:w="100" w:type="dxa"/>
              <w:left w:w="100" w:type="dxa"/>
              <w:bottom w:w="100" w:type="dxa"/>
              <w:right w:w="100" w:type="dxa"/>
            </w:tcMar>
          </w:tcPr>
          <w:p w14:paraId="49282076" w14:textId="1F374F0B" w:rsidR="00E25C86" w:rsidRDefault="00702AFC">
            <w:pPr>
              <w:widowControl w:val="0"/>
              <w:pBdr>
                <w:top w:val="nil"/>
                <w:left w:val="nil"/>
                <w:bottom w:val="nil"/>
                <w:right w:val="nil"/>
                <w:between w:val="nil"/>
              </w:pBdr>
              <w:spacing w:line="240" w:lineRule="auto"/>
              <w:ind w:left="115"/>
              <w:rPr>
                <w:rFonts w:ascii="Times" w:eastAsia="Times" w:hAnsi="Times" w:cs="Times"/>
                <w:color w:val="000000"/>
                <w:sz w:val="19"/>
                <w:szCs w:val="19"/>
              </w:rPr>
            </w:pPr>
            <w:r>
              <w:rPr>
                <w:rFonts w:ascii="Times" w:eastAsia="Times" w:hAnsi="Times" w:cs="Times"/>
                <w:color w:val="000000"/>
                <w:sz w:val="19"/>
                <w:szCs w:val="19"/>
              </w:rPr>
              <w:t xml:space="preserve">FY </w:t>
            </w:r>
            <w:r w:rsidR="007D70EC">
              <w:rPr>
                <w:rFonts w:ascii="Times" w:eastAsia="Times" w:hAnsi="Times" w:cs="Times"/>
                <w:color w:val="000000"/>
                <w:sz w:val="19"/>
                <w:szCs w:val="19"/>
              </w:rPr>
              <w:t>19-20</w:t>
            </w:r>
          </w:p>
        </w:tc>
        <w:tc>
          <w:tcPr>
            <w:tcW w:w="1807" w:type="dxa"/>
            <w:shd w:val="clear" w:color="auto" w:fill="auto"/>
            <w:tcMar>
              <w:top w:w="100" w:type="dxa"/>
              <w:left w:w="100" w:type="dxa"/>
              <w:bottom w:w="100" w:type="dxa"/>
              <w:right w:w="100" w:type="dxa"/>
            </w:tcMar>
          </w:tcPr>
          <w:p w14:paraId="23723333" w14:textId="58B9888D" w:rsidR="00E25C86" w:rsidRDefault="00702AFC">
            <w:pPr>
              <w:widowControl w:val="0"/>
              <w:pBdr>
                <w:top w:val="nil"/>
                <w:left w:val="nil"/>
                <w:bottom w:val="nil"/>
                <w:right w:val="nil"/>
                <w:between w:val="nil"/>
              </w:pBdr>
              <w:spacing w:line="240" w:lineRule="auto"/>
              <w:ind w:left="115"/>
              <w:rPr>
                <w:rFonts w:ascii="Times" w:eastAsia="Times" w:hAnsi="Times" w:cs="Times"/>
                <w:color w:val="000000"/>
                <w:sz w:val="19"/>
                <w:szCs w:val="19"/>
              </w:rPr>
            </w:pPr>
            <w:r>
              <w:rPr>
                <w:rFonts w:ascii="Times" w:eastAsia="Times" w:hAnsi="Times" w:cs="Times"/>
                <w:color w:val="000000"/>
                <w:sz w:val="19"/>
                <w:szCs w:val="19"/>
              </w:rPr>
              <w:t xml:space="preserve">FY </w:t>
            </w:r>
            <w:r w:rsidR="007D70EC">
              <w:rPr>
                <w:rFonts w:ascii="Times" w:eastAsia="Times" w:hAnsi="Times" w:cs="Times"/>
                <w:color w:val="000000"/>
                <w:sz w:val="19"/>
                <w:szCs w:val="19"/>
              </w:rPr>
              <w:t>20-21</w:t>
            </w:r>
          </w:p>
        </w:tc>
        <w:tc>
          <w:tcPr>
            <w:tcW w:w="1810" w:type="dxa"/>
            <w:shd w:val="clear" w:color="auto" w:fill="auto"/>
            <w:tcMar>
              <w:top w:w="100" w:type="dxa"/>
              <w:left w:w="100" w:type="dxa"/>
              <w:bottom w:w="100" w:type="dxa"/>
              <w:right w:w="100" w:type="dxa"/>
            </w:tcMar>
          </w:tcPr>
          <w:p w14:paraId="6F22E751" w14:textId="1A320498" w:rsidR="00E25C86" w:rsidRDefault="00702AFC">
            <w:pPr>
              <w:widowControl w:val="0"/>
              <w:pBdr>
                <w:top w:val="nil"/>
                <w:left w:val="nil"/>
                <w:bottom w:val="nil"/>
                <w:right w:val="nil"/>
                <w:between w:val="nil"/>
              </w:pBdr>
              <w:spacing w:line="240" w:lineRule="auto"/>
              <w:ind w:left="115"/>
              <w:rPr>
                <w:rFonts w:ascii="Times" w:eastAsia="Times" w:hAnsi="Times" w:cs="Times"/>
                <w:b/>
                <w:color w:val="000000"/>
                <w:sz w:val="19"/>
                <w:szCs w:val="19"/>
              </w:rPr>
            </w:pPr>
            <w:r>
              <w:rPr>
                <w:rFonts w:ascii="Times" w:eastAsia="Times" w:hAnsi="Times" w:cs="Times"/>
                <w:b/>
                <w:color w:val="000000"/>
                <w:sz w:val="19"/>
                <w:szCs w:val="19"/>
              </w:rPr>
              <w:t xml:space="preserve">FY </w:t>
            </w:r>
            <w:r w:rsidR="00827F90">
              <w:rPr>
                <w:rFonts w:ascii="Times" w:eastAsia="Times" w:hAnsi="Times" w:cs="Times"/>
                <w:b/>
                <w:color w:val="000000"/>
                <w:sz w:val="19"/>
                <w:szCs w:val="19"/>
              </w:rPr>
              <w:t>21-22</w:t>
            </w:r>
          </w:p>
        </w:tc>
      </w:tr>
      <w:tr w:rsidR="00E25C86" w14:paraId="385004DC" w14:textId="77777777">
        <w:trPr>
          <w:trHeight w:val="244"/>
        </w:trPr>
        <w:tc>
          <w:tcPr>
            <w:tcW w:w="1808" w:type="dxa"/>
            <w:shd w:val="clear" w:color="auto" w:fill="auto"/>
            <w:tcMar>
              <w:top w:w="100" w:type="dxa"/>
              <w:left w:w="100" w:type="dxa"/>
              <w:bottom w:w="100" w:type="dxa"/>
              <w:right w:w="100" w:type="dxa"/>
            </w:tcMar>
          </w:tcPr>
          <w:p w14:paraId="0E204B9A" w14:textId="77777777" w:rsidR="00E25C86" w:rsidRDefault="00702AFC">
            <w:pPr>
              <w:widowControl w:val="0"/>
              <w:pBdr>
                <w:top w:val="nil"/>
                <w:left w:val="nil"/>
                <w:bottom w:val="nil"/>
                <w:right w:val="nil"/>
                <w:between w:val="nil"/>
              </w:pBdr>
              <w:spacing w:line="240" w:lineRule="auto"/>
              <w:ind w:left="119"/>
              <w:rPr>
                <w:rFonts w:ascii="Times" w:eastAsia="Times" w:hAnsi="Times" w:cs="Times"/>
                <w:color w:val="000000"/>
                <w:sz w:val="19"/>
                <w:szCs w:val="19"/>
              </w:rPr>
            </w:pPr>
            <w:r>
              <w:rPr>
                <w:rFonts w:ascii="Times" w:eastAsia="Times" w:hAnsi="Times" w:cs="Times"/>
                <w:color w:val="000000"/>
                <w:sz w:val="19"/>
                <w:szCs w:val="19"/>
              </w:rPr>
              <w:t xml:space="preserve">Overall </w:t>
            </w:r>
          </w:p>
        </w:tc>
        <w:tc>
          <w:tcPr>
            <w:tcW w:w="1810" w:type="dxa"/>
            <w:shd w:val="clear" w:color="auto" w:fill="auto"/>
            <w:tcMar>
              <w:top w:w="100" w:type="dxa"/>
              <w:left w:w="100" w:type="dxa"/>
              <w:bottom w:w="100" w:type="dxa"/>
              <w:right w:w="100" w:type="dxa"/>
            </w:tcMar>
          </w:tcPr>
          <w:p w14:paraId="08010500" w14:textId="4A5AE2AC" w:rsidR="00E25C86" w:rsidRDefault="002D315F">
            <w:pPr>
              <w:widowControl w:val="0"/>
              <w:pBdr>
                <w:top w:val="nil"/>
                <w:left w:val="nil"/>
                <w:bottom w:val="nil"/>
                <w:right w:val="nil"/>
                <w:between w:val="nil"/>
              </w:pBdr>
              <w:spacing w:line="240" w:lineRule="auto"/>
              <w:ind w:left="121"/>
              <w:rPr>
                <w:rFonts w:ascii="Times" w:eastAsia="Times" w:hAnsi="Times" w:cs="Times"/>
                <w:color w:val="000000"/>
                <w:sz w:val="19"/>
                <w:szCs w:val="19"/>
              </w:rPr>
            </w:pPr>
            <w:r>
              <w:rPr>
                <w:rFonts w:ascii="Times" w:eastAsia="Times" w:hAnsi="Times" w:cs="Times"/>
                <w:color w:val="000000"/>
                <w:sz w:val="19"/>
                <w:szCs w:val="19"/>
              </w:rPr>
              <w:t>433</w:t>
            </w:r>
          </w:p>
        </w:tc>
        <w:tc>
          <w:tcPr>
            <w:tcW w:w="1807" w:type="dxa"/>
            <w:shd w:val="clear" w:color="auto" w:fill="auto"/>
            <w:tcMar>
              <w:top w:w="100" w:type="dxa"/>
              <w:left w:w="100" w:type="dxa"/>
              <w:bottom w:w="100" w:type="dxa"/>
              <w:right w:w="100" w:type="dxa"/>
            </w:tcMar>
          </w:tcPr>
          <w:p w14:paraId="2A29915D" w14:textId="1E09B93C" w:rsidR="00E25C86" w:rsidRDefault="007D70EC">
            <w:pPr>
              <w:widowControl w:val="0"/>
              <w:pBdr>
                <w:top w:val="nil"/>
                <w:left w:val="nil"/>
                <w:bottom w:val="nil"/>
                <w:right w:val="nil"/>
                <w:between w:val="nil"/>
              </w:pBdr>
              <w:spacing w:line="240" w:lineRule="auto"/>
              <w:ind w:left="121"/>
              <w:rPr>
                <w:rFonts w:ascii="Times" w:eastAsia="Times" w:hAnsi="Times" w:cs="Times"/>
                <w:color w:val="000000"/>
                <w:sz w:val="19"/>
                <w:szCs w:val="19"/>
              </w:rPr>
            </w:pPr>
            <w:r>
              <w:rPr>
                <w:rFonts w:ascii="Times" w:eastAsia="Times" w:hAnsi="Times" w:cs="Times"/>
                <w:color w:val="000000"/>
                <w:sz w:val="19"/>
                <w:szCs w:val="19"/>
              </w:rPr>
              <w:t>387</w:t>
            </w:r>
          </w:p>
        </w:tc>
        <w:tc>
          <w:tcPr>
            <w:tcW w:w="1807" w:type="dxa"/>
            <w:shd w:val="clear" w:color="auto" w:fill="auto"/>
            <w:tcMar>
              <w:top w:w="100" w:type="dxa"/>
              <w:left w:w="100" w:type="dxa"/>
              <w:bottom w:w="100" w:type="dxa"/>
              <w:right w:w="100" w:type="dxa"/>
            </w:tcMar>
          </w:tcPr>
          <w:p w14:paraId="17BA77C0" w14:textId="5A062BC4" w:rsidR="00E25C86" w:rsidRDefault="00827F90">
            <w:pPr>
              <w:widowControl w:val="0"/>
              <w:pBdr>
                <w:top w:val="nil"/>
                <w:left w:val="nil"/>
                <w:bottom w:val="nil"/>
                <w:right w:val="nil"/>
                <w:between w:val="nil"/>
              </w:pBdr>
              <w:spacing w:line="240" w:lineRule="auto"/>
              <w:ind w:left="121"/>
              <w:rPr>
                <w:rFonts w:ascii="Times" w:eastAsia="Times" w:hAnsi="Times" w:cs="Times"/>
                <w:color w:val="000000"/>
                <w:sz w:val="19"/>
                <w:szCs w:val="19"/>
              </w:rPr>
            </w:pPr>
            <w:r>
              <w:rPr>
                <w:rFonts w:ascii="Times" w:eastAsia="Times" w:hAnsi="Times" w:cs="Times"/>
                <w:sz w:val="19"/>
                <w:szCs w:val="19"/>
              </w:rPr>
              <w:t>422</w:t>
            </w:r>
          </w:p>
        </w:tc>
        <w:tc>
          <w:tcPr>
            <w:tcW w:w="1810" w:type="dxa"/>
            <w:shd w:val="clear" w:color="auto" w:fill="auto"/>
            <w:tcMar>
              <w:top w:w="100" w:type="dxa"/>
              <w:left w:w="100" w:type="dxa"/>
              <w:bottom w:w="100" w:type="dxa"/>
              <w:right w:w="100" w:type="dxa"/>
            </w:tcMar>
          </w:tcPr>
          <w:p w14:paraId="6790C7DB" w14:textId="581BD1D1" w:rsidR="00E25C86" w:rsidRDefault="00F45387">
            <w:pPr>
              <w:widowControl w:val="0"/>
              <w:pBdr>
                <w:top w:val="nil"/>
                <w:left w:val="nil"/>
                <w:bottom w:val="nil"/>
                <w:right w:val="nil"/>
                <w:between w:val="nil"/>
              </w:pBdr>
              <w:spacing w:line="240" w:lineRule="auto"/>
              <w:ind w:left="115"/>
              <w:rPr>
                <w:rFonts w:ascii="Times" w:eastAsia="Times" w:hAnsi="Times" w:cs="Times"/>
                <w:b/>
                <w:color w:val="000000"/>
                <w:sz w:val="19"/>
                <w:szCs w:val="19"/>
              </w:rPr>
            </w:pPr>
            <w:r>
              <w:rPr>
                <w:rFonts w:ascii="Times" w:eastAsia="Times" w:hAnsi="Times" w:cs="Times"/>
                <w:b/>
                <w:color w:val="000000"/>
                <w:sz w:val="19"/>
                <w:szCs w:val="19"/>
              </w:rPr>
              <w:t>417</w:t>
            </w:r>
          </w:p>
        </w:tc>
      </w:tr>
      <w:tr w:rsidR="00E25C86" w14:paraId="4010766C" w14:textId="77777777">
        <w:trPr>
          <w:trHeight w:val="247"/>
        </w:trPr>
        <w:tc>
          <w:tcPr>
            <w:tcW w:w="1808" w:type="dxa"/>
            <w:shd w:val="clear" w:color="auto" w:fill="auto"/>
            <w:tcMar>
              <w:top w:w="100" w:type="dxa"/>
              <w:left w:w="100" w:type="dxa"/>
              <w:bottom w:w="100" w:type="dxa"/>
              <w:right w:w="100" w:type="dxa"/>
            </w:tcMar>
          </w:tcPr>
          <w:p w14:paraId="70D73FC4" w14:textId="77777777" w:rsidR="00E25C86" w:rsidRDefault="00702AFC">
            <w:pPr>
              <w:widowControl w:val="0"/>
              <w:pBdr>
                <w:top w:val="nil"/>
                <w:left w:val="nil"/>
                <w:bottom w:val="nil"/>
                <w:right w:val="nil"/>
                <w:between w:val="nil"/>
              </w:pBdr>
              <w:spacing w:line="240" w:lineRule="auto"/>
              <w:ind w:left="115"/>
              <w:rPr>
                <w:rFonts w:ascii="Times" w:eastAsia="Times" w:hAnsi="Times" w:cs="Times"/>
                <w:color w:val="000000"/>
                <w:sz w:val="19"/>
                <w:szCs w:val="19"/>
              </w:rPr>
            </w:pPr>
            <w:r>
              <w:rPr>
                <w:rFonts w:ascii="Times" w:eastAsia="Times" w:hAnsi="Times" w:cs="Times"/>
                <w:color w:val="000000"/>
                <w:sz w:val="19"/>
                <w:szCs w:val="19"/>
              </w:rPr>
              <w:t xml:space="preserve">New to PELICAN </w:t>
            </w:r>
          </w:p>
        </w:tc>
        <w:tc>
          <w:tcPr>
            <w:tcW w:w="1810" w:type="dxa"/>
            <w:shd w:val="clear" w:color="auto" w:fill="auto"/>
            <w:tcMar>
              <w:top w:w="100" w:type="dxa"/>
              <w:left w:w="100" w:type="dxa"/>
              <w:bottom w:w="100" w:type="dxa"/>
              <w:right w:w="100" w:type="dxa"/>
            </w:tcMar>
          </w:tcPr>
          <w:p w14:paraId="0CB625DC" w14:textId="1290604D" w:rsidR="00E25C86" w:rsidRDefault="002D315F">
            <w:pPr>
              <w:widowControl w:val="0"/>
              <w:pBdr>
                <w:top w:val="nil"/>
                <w:left w:val="nil"/>
                <w:bottom w:val="nil"/>
                <w:right w:val="nil"/>
                <w:between w:val="nil"/>
              </w:pBdr>
              <w:spacing w:line="240" w:lineRule="auto"/>
              <w:ind w:left="118"/>
              <w:rPr>
                <w:rFonts w:ascii="Times" w:eastAsia="Times" w:hAnsi="Times" w:cs="Times"/>
                <w:color w:val="000000"/>
                <w:sz w:val="19"/>
                <w:szCs w:val="19"/>
              </w:rPr>
            </w:pPr>
            <w:r>
              <w:rPr>
                <w:rFonts w:ascii="Times" w:eastAsia="Times" w:hAnsi="Times" w:cs="Times"/>
                <w:color w:val="000000"/>
                <w:sz w:val="19"/>
                <w:szCs w:val="19"/>
              </w:rPr>
              <w:t>296</w:t>
            </w:r>
          </w:p>
        </w:tc>
        <w:tc>
          <w:tcPr>
            <w:tcW w:w="1807" w:type="dxa"/>
            <w:shd w:val="clear" w:color="auto" w:fill="auto"/>
            <w:tcMar>
              <w:top w:w="100" w:type="dxa"/>
              <w:left w:w="100" w:type="dxa"/>
              <w:bottom w:w="100" w:type="dxa"/>
              <w:right w:w="100" w:type="dxa"/>
            </w:tcMar>
          </w:tcPr>
          <w:p w14:paraId="42D732E0" w14:textId="67BD8A7A" w:rsidR="00E25C86" w:rsidRDefault="00702AFC">
            <w:pPr>
              <w:widowControl w:val="0"/>
              <w:pBdr>
                <w:top w:val="nil"/>
                <w:left w:val="nil"/>
                <w:bottom w:val="nil"/>
                <w:right w:val="nil"/>
                <w:between w:val="nil"/>
              </w:pBdr>
              <w:spacing w:line="240" w:lineRule="auto"/>
              <w:ind w:left="118"/>
              <w:rPr>
                <w:rFonts w:ascii="Times" w:eastAsia="Times" w:hAnsi="Times" w:cs="Times"/>
                <w:color w:val="000000"/>
                <w:sz w:val="19"/>
                <w:szCs w:val="19"/>
              </w:rPr>
            </w:pPr>
            <w:r>
              <w:rPr>
                <w:rFonts w:ascii="Times" w:eastAsia="Times" w:hAnsi="Times" w:cs="Times"/>
                <w:color w:val="000000"/>
                <w:sz w:val="19"/>
                <w:szCs w:val="19"/>
              </w:rPr>
              <w:t xml:space="preserve"> </w:t>
            </w:r>
            <w:r w:rsidR="007D70EC">
              <w:rPr>
                <w:rFonts w:ascii="Times" w:eastAsia="Times" w:hAnsi="Times" w:cs="Times"/>
                <w:color w:val="000000"/>
                <w:sz w:val="19"/>
                <w:szCs w:val="19"/>
              </w:rPr>
              <w:t>195</w:t>
            </w:r>
          </w:p>
        </w:tc>
        <w:tc>
          <w:tcPr>
            <w:tcW w:w="1807" w:type="dxa"/>
            <w:shd w:val="clear" w:color="auto" w:fill="auto"/>
            <w:tcMar>
              <w:top w:w="100" w:type="dxa"/>
              <w:left w:w="100" w:type="dxa"/>
              <w:bottom w:w="100" w:type="dxa"/>
              <w:right w:w="100" w:type="dxa"/>
            </w:tcMar>
          </w:tcPr>
          <w:p w14:paraId="54C79FEE" w14:textId="1983A1E4" w:rsidR="00E25C86" w:rsidRDefault="00827F90">
            <w:pPr>
              <w:widowControl w:val="0"/>
              <w:pBdr>
                <w:top w:val="nil"/>
                <w:left w:val="nil"/>
                <w:bottom w:val="nil"/>
                <w:right w:val="nil"/>
                <w:between w:val="nil"/>
              </w:pBdr>
              <w:spacing w:line="240" w:lineRule="auto"/>
              <w:ind w:left="118"/>
              <w:rPr>
                <w:rFonts w:ascii="Times" w:eastAsia="Times" w:hAnsi="Times" w:cs="Times"/>
                <w:color w:val="000000"/>
                <w:sz w:val="19"/>
                <w:szCs w:val="19"/>
              </w:rPr>
            </w:pPr>
            <w:r>
              <w:rPr>
                <w:rFonts w:ascii="Times" w:eastAsia="Times" w:hAnsi="Times" w:cs="Times"/>
                <w:sz w:val="19"/>
                <w:szCs w:val="19"/>
              </w:rPr>
              <w:t>201</w:t>
            </w:r>
          </w:p>
        </w:tc>
        <w:tc>
          <w:tcPr>
            <w:tcW w:w="1810" w:type="dxa"/>
            <w:shd w:val="clear" w:color="auto" w:fill="auto"/>
            <w:tcMar>
              <w:top w:w="100" w:type="dxa"/>
              <w:left w:w="100" w:type="dxa"/>
              <w:bottom w:w="100" w:type="dxa"/>
              <w:right w:w="100" w:type="dxa"/>
            </w:tcMar>
          </w:tcPr>
          <w:p w14:paraId="094F3E2A" w14:textId="6D65106F" w:rsidR="00E25C86" w:rsidRDefault="002B27A7" w:rsidP="00A2160D">
            <w:pPr>
              <w:widowControl w:val="0"/>
              <w:pBdr>
                <w:top w:val="nil"/>
                <w:left w:val="nil"/>
                <w:bottom w:val="nil"/>
                <w:right w:val="nil"/>
                <w:between w:val="nil"/>
              </w:pBdr>
              <w:spacing w:line="240" w:lineRule="auto"/>
              <w:rPr>
                <w:rFonts w:ascii="Times" w:eastAsia="Times" w:hAnsi="Times" w:cs="Times"/>
                <w:b/>
                <w:color w:val="000000"/>
                <w:sz w:val="19"/>
                <w:szCs w:val="19"/>
              </w:rPr>
            </w:pPr>
            <w:r>
              <w:rPr>
                <w:rFonts w:ascii="Times" w:eastAsia="Times" w:hAnsi="Times" w:cs="Times"/>
                <w:b/>
                <w:color w:val="000000"/>
                <w:sz w:val="19"/>
                <w:szCs w:val="19"/>
              </w:rPr>
              <w:t xml:space="preserve">   </w:t>
            </w:r>
            <w:r w:rsidR="00E90E16">
              <w:rPr>
                <w:rFonts w:ascii="Times" w:eastAsia="Times" w:hAnsi="Times" w:cs="Times"/>
                <w:b/>
                <w:color w:val="000000"/>
                <w:sz w:val="19"/>
                <w:szCs w:val="19"/>
              </w:rPr>
              <w:t>297</w:t>
            </w:r>
          </w:p>
        </w:tc>
      </w:tr>
      <w:tr w:rsidR="00E25C86" w14:paraId="2D8F1084" w14:textId="77777777">
        <w:trPr>
          <w:trHeight w:val="470"/>
        </w:trPr>
        <w:tc>
          <w:tcPr>
            <w:tcW w:w="1808" w:type="dxa"/>
            <w:shd w:val="clear" w:color="auto" w:fill="auto"/>
            <w:tcMar>
              <w:top w:w="100" w:type="dxa"/>
              <w:left w:w="100" w:type="dxa"/>
              <w:bottom w:w="100" w:type="dxa"/>
              <w:right w:w="100" w:type="dxa"/>
            </w:tcMar>
          </w:tcPr>
          <w:p w14:paraId="529BEAAB" w14:textId="77777777" w:rsidR="00E25C86" w:rsidRDefault="00702AFC">
            <w:pPr>
              <w:widowControl w:val="0"/>
              <w:pBdr>
                <w:top w:val="nil"/>
                <w:left w:val="nil"/>
                <w:bottom w:val="nil"/>
                <w:right w:val="nil"/>
                <w:between w:val="nil"/>
              </w:pBdr>
              <w:spacing w:line="240" w:lineRule="auto"/>
              <w:ind w:left="119"/>
              <w:rPr>
                <w:rFonts w:ascii="Times" w:eastAsia="Times" w:hAnsi="Times" w:cs="Times"/>
                <w:color w:val="000000"/>
                <w:sz w:val="19"/>
                <w:szCs w:val="19"/>
              </w:rPr>
            </w:pPr>
            <w:r>
              <w:rPr>
                <w:rFonts w:ascii="Times" w:eastAsia="Times" w:hAnsi="Times" w:cs="Times"/>
                <w:color w:val="000000"/>
                <w:sz w:val="19"/>
                <w:szCs w:val="19"/>
              </w:rPr>
              <w:t xml:space="preserve">Known to  </w:t>
            </w:r>
          </w:p>
          <w:p w14:paraId="42868F5E" w14:textId="77777777" w:rsidR="00E25C86" w:rsidRDefault="00702AFC">
            <w:pPr>
              <w:widowControl w:val="0"/>
              <w:pBdr>
                <w:top w:val="nil"/>
                <w:left w:val="nil"/>
                <w:bottom w:val="nil"/>
                <w:right w:val="nil"/>
                <w:between w:val="nil"/>
              </w:pBdr>
              <w:spacing w:line="240" w:lineRule="auto"/>
              <w:ind w:left="115"/>
              <w:rPr>
                <w:rFonts w:ascii="Times" w:eastAsia="Times" w:hAnsi="Times" w:cs="Times"/>
                <w:color w:val="000000"/>
                <w:sz w:val="19"/>
                <w:szCs w:val="19"/>
              </w:rPr>
            </w:pPr>
            <w:r>
              <w:rPr>
                <w:rFonts w:ascii="Times" w:eastAsia="Times" w:hAnsi="Times" w:cs="Times"/>
                <w:color w:val="000000"/>
                <w:sz w:val="19"/>
                <w:szCs w:val="19"/>
              </w:rPr>
              <w:t>PELICAN</w:t>
            </w:r>
          </w:p>
        </w:tc>
        <w:tc>
          <w:tcPr>
            <w:tcW w:w="1810" w:type="dxa"/>
            <w:shd w:val="clear" w:color="auto" w:fill="auto"/>
            <w:tcMar>
              <w:top w:w="100" w:type="dxa"/>
              <w:left w:w="100" w:type="dxa"/>
              <w:bottom w:w="100" w:type="dxa"/>
              <w:right w:w="100" w:type="dxa"/>
            </w:tcMar>
          </w:tcPr>
          <w:p w14:paraId="3F36DC8B" w14:textId="79991CEF" w:rsidR="00E25C86" w:rsidRDefault="007D70EC" w:rsidP="007D70EC">
            <w:pPr>
              <w:widowControl w:val="0"/>
              <w:pBdr>
                <w:top w:val="nil"/>
                <w:left w:val="nil"/>
                <w:bottom w:val="nil"/>
                <w:right w:val="nil"/>
                <w:between w:val="nil"/>
              </w:pBdr>
              <w:spacing w:line="240" w:lineRule="auto"/>
              <w:rPr>
                <w:rFonts w:ascii="Times" w:eastAsia="Times" w:hAnsi="Times" w:cs="Times"/>
                <w:color w:val="000000"/>
                <w:sz w:val="19"/>
                <w:szCs w:val="19"/>
              </w:rPr>
            </w:pPr>
            <w:r>
              <w:rPr>
                <w:rFonts w:ascii="Times" w:eastAsia="Times" w:hAnsi="Times" w:cs="Times"/>
                <w:color w:val="000000"/>
                <w:sz w:val="19"/>
                <w:szCs w:val="19"/>
              </w:rPr>
              <w:t>37</w:t>
            </w:r>
          </w:p>
        </w:tc>
        <w:tc>
          <w:tcPr>
            <w:tcW w:w="1807" w:type="dxa"/>
            <w:shd w:val="clear" w:color="auto" w:fill="auto"/>
            <w:tcMar>
              <w:top w:w="100" w:type="dxa"/>
              <w:left w:w="100" w:type="dxa"/>
              <w:bottom w:w="100" w:type="dxa"/>
              <w:right w:w="100" w:type="dxa"/>
            </w:tcMar>
          </w:tcPr>
          <w:p w14:paraId="36B7A0B4" w14:textId="57D91CE6" w:rsidR="00E25C86" w:rsidRDefault="007D70EC">
            <w:pPr>
              <w:widowControl w:val="0"/>
              <w:pBdr>
                <w:top w:val="nil"/>
                <w:left w:val="nil"/>
                <w:bottom w:val="nil"/>
                <w:right w:val="nil"/>
                <w:between w:val="nil"/>
              </w:pBdr>
              <w:spacing w:line="240" w:lineRule="auto"/>
              <w:ind w:left="119"/>
              <w:rPr>
                <w:rFonts w:ascii="Times" w:eastAsia="Times" w:hAnsi="Times" w:cs="Times"/>
                <w:color w:val="000000"/>
                <w:sz w:val="19"/>
                <w:szCs w:val="19"/>
              </w:rPr>
            </w:pPr>
            <w:r>
              <w:rPr>
                <w:rFonts w:ascii="Times" w:eastAsia="Times" w:hAnsi="Times" w:cs="Times"/>
                <w:color w:val="000000"/>
                <w:sz w:val="19"/>
                <w:szCs w:val="19"/>
              </w:rPr>
              <w:t>65</w:t>
            </w:r>
          </w:p>
        </w:tc>
        <w:tc>
          <w:tcPr>
            <w:tcW w:w="1807" w:type="dxa"/>
            <w:shd w:val="clear" w:color="auto" w:fill="auto"/>
            <w:tcMar>
              <w:top w:w="100" w:type="dxa"/>
              <w:left w:w="100" w:type="dxa"/>
              <w:bottom w:w="100" w:type="dxa"/>
              <w:right w:w="100" w:type="dxa"/>
            </w:tcMar>
          </w:tcPr>
          <w:p w14:paraId="3D9CFBEC" w14:textId="19C91FF6" w:rsidR="00E25C86" w:rsidRDefault="00827F90">
            <w:pPr>
              <w:widowControl w:val="0"/>
              <w:pBdr>
                <w:top w:val="nil"/>
                <w:left w:val="nil"/>
                <w:bottom w:val="nil"/>
                <w:right w:val="nil"/>
                <w:between w:val="nil"/>
              </w:pBdr>
              <w:spacing w:line="240" w:lineRule="auto"/>
              <w:ind w:left="121"/>
              <w:rPr>
                <w:rFonts w:ascii="Times" w:eastAsia="Times" w:hAnsi="Times" w:cs="Times"/>
                <w:color w:val="000000"/>
                <w:sz w:val="19"/>
                <w:szCs w:val="19"/>
              </w:rPr>
            </w:pPr>
            <w:r>
              <w:rPr>
                <w:rFonts w:ascii="Times" w:eastAsia="Times" w:hAnsi="Times" w:cs="Times"/>
                <w:sz w:val="19"/>
                <w:szCs w:val="19"/>
              </w:rPr>
              <w:t>54</w:t>
            </w:r>
          </w:p>
        </w:tc>
        <w:tc>
          <w:tcPr>
            <w:tcW w:w="1810" w:type="dxa"/>
            <w:shd w:val="clear" w:color="auto" w:fill="auto"/>
            <w:tcMar>
              <w:top w:w="100" w:type="dxa"/>
              <w:left w:w="100" w:type="dxa"/>
              <w:bottom w:w="100" w:type="dxa"/>
              <w:right w:w="100" w:type="dxa"/>
            </w:tcMar>
          </w:tcPr>
          <w:p w14:paraId="4A79611A" w14:textId="7B760256" w:rsidR="00E25C86" w:rsidRDefault="00E90E16">
            <w:pPr>
              <w:widowControl w:val="0"/>
              <w:pBdr>
                <w:top w:val="nil"/>
                <w:left w:val="nil"/>
                <w:bottom w:val="nil"/>
                <w:right w:val="nil"/>
                <w:between w:val="nil"/>
              </w:pBdr>
              <w:spacing w:line="240" w:lineRule="auto"/>
              <w:ind w:left="116"/>
              <w:rPr>
                <w:rFonts w:ascii="Times" w:eastAsia="Times" w:hAnsi="Times" w:cs="Times"/>
                <w:b/>
                <w:color w:val="000000"/>
                <w:sz w:val="19"/>
                <w:szCs w:val="19"/>
              </w:rPr>
            </w:pPr>
            <w:r>
              <w:rPr>
                <w:rFonts w:ascii="Times" w:eastAsia="Times" w:hAnsi="Times" w:cs="Times"/>
                <w:b/>
                <w:color w:val="000000"/>
                <w:sz w:val="19"/>
                <w:szCs w:val="19"/>
              </w:rPr>
              <w:t>63</w:t>
            </w:r>
          </w:p>
        </w:tc>
      </w:tr>
      <w:tr w:rsidR="00E25C86" w14:paraId="5994A514" w14:textId="77777777">
        <w:trPr>
          <w:trHeight w:val="247"/>
        </w:trPr>
        <w:tc>
          <w:tcPr>
            <w:tcW w:w="1808" w:type="dxa"/>
            <w:shd w:val="clear" w:color="auto" w:fill="auto"/>
            <w:tcMar>
              <w:top w:w="100" w:type="dxa"/>
              <w:left w:w="100" w:type="dxa"/>
              <w:bottom w:w="100" w:type="dxa"/>
              <w:right w:w="100" w:type="dxa"/>
            </w:tcMar>
          </w:tcPr>
          <w:p w14:paraId="64796B46" w14:textId="77777777" w:rsidR="00E25C86" w:rsidRDefault="00702AFC">
            <w:pPr>
              <w:widowControl w:val="0"/>
              <w:pBdr>
                <w:top w:val="nil"/>
                <w:left w:val="nil"/>
                <w:bottom w:val="nil"/>
                <w:right w:val="nil"/>
                <w:between w:val="nil"/>
              </w:pBdr>
              <w:spacing w:line="240" w:lineRule="auto"/>
              <w:ind w:left="115"/>
              <w:rPr>
                <w:rFonts w:ascii="Times" w:eastAsia="Times" w:hAnsi="Times" w:cs="Times"/>
                <w:color w:val="000000"/>
                <w:sz w:val="19"/>
                <w:szCs w:val="19"/>
              </w:rPr>
            </w:pPr>
            <w:r>
              <w:rPr>
                <w:rFonts w:ascii="Times" w:eastAsia="Times" w:hAnsi="Times" w:cs="Times"/>
                <w:color w:val="000000"/>
                <w:sz w:val="19"/>
                <w:szCs w:val="19"/>
              </w:rPr>
              <w:t xml:space="preserve">Not in PELICAN </w:t>
            </w:r>
          </w:p>
        </w:tc>
        <w:tc>
          <w:tcPr>
            <w:tcW w:w="1810" w:type="dxa"/>
            <w:shd w:val="clear" w:color="auto" w:fill="auto"/>
            <w:tcMar>
              <w:top w:w="100" w:type="dxa"/>
              <w:left w:w="100" w:type="dxa"/>
              <w:bottom w:w="100" w:type="dxa"/>
              <w:right w:w="100" w:type="dxa"/>
            </w:tcMar>
          </w:tcPr>
          <w:p w14:paraId="211535AC" w14:textId="2D80A34C" w:rsidR="00E25C86" w:rsidRDefault="007D70EC">
            <w:pPr>
              <w:widowControl w:val="0"/>
              <w:pBdr>
                <w:top w:val="nil"/>
                <w:left w:val="nil"/>
                <w:bottom w:val="nil"/>
                <w:right w:val="nil"/>
                <w:between w:val="nil"/>
              </w:pBdr>
              <w:spacing w:line="240" w:lineRule="auto"/>
              <w:ind w:left="121"/>
              <w:rPr>
                <w:rFonts w:ascii="Times" w:eastAsia="Times" w:hAnsi="Times" w:cs="Times"/>
                <w:color w:val="000000"/>
                <w:sz w:val="19"/>
                <w:szCs w:val="19"/>
              </w:rPr>
            </w:pPr>
            <w:r>
              <w:rPr>
                <w:rFonts w:ascii="Times" w:eastAsia="Times" w:hAnsi="Times" w:cs="Times"/>
                <w:color w:val="000000"/>
                <w:sz w:val="19"/>
                <w:szCs w:val="19"/>
              </w:rPr>
              <w:t>100</w:t>
            </w:r>
          </w:p>
        </w:tc>
        <w:tc>
          <w:tcPr>
            <w:tcW w:w="1807" w:type="dxa"/>
            <w:shd w:val="clear" w:color="auto" w:fill="auto"/>
            <w:tcMar>
              <w:top w:w="100" w:type="dxa"/>
              <w:left w:w="100" w:type="dxa"/>
              <w:bottom w:w="100" w:type="dxa"/>
              <w:right w:w="100" w:type="dxa"/>
            </w:tcMar>
          </w:tcPr>
          <w:p w14:paraId="45B8C7C6" w14:textId="0CBC32FB" w:rsidR="00E25C86" w:rsidRDefault="00702AFC">
            <w:pPr>
              <w:widowControl w:val="0"/>
              <w:pBdr>
                <w:top w:val="nil"/>
                <w:left w:val="nil"/>
                <w:bottom w:val="nil"/>
                <w:right w:val="nil"/>
                <w:between w:val="nil"/>
              </w:pBdr>
              <w:spacing w:line="240" w:lineRule="auto"/>
              <w:ind w:left="119"/>
              <w:rPr>
                <w:rFonts w:ascii="Times" w:eastAsia="Times" w:hAnsi="Times" w:cs="Times"/>
                <w:color w:val="000000"/>
                <w:sz w:val="19"/>
                <w:szCs w:val="19"/>
              </w:rPr>
            </w:pPr>
            <w:r>
              <w:rPr>
                <w:rFonts w:ascii="Times" w:eastAsia="Times" w:hAnsi="Times" w:cs="Times"/>
                <w:color w:val="000000"/>
                <w:sz w:val="19"/>
                <w:szCs w:val="19"/>
              </w:rPr>
              <w:t>1</w:t>
            </w:r>
            <w:r w:rsidR="007D70EC">
              <w:rPr>
                <w:rFonts w:ascii="Times" w:eastAsia="Times" w:hAnsi="Times" w:cs="Times"/>
                <w:color w:val="000000"/>
                <w:sz w:val="19"/>
                <w:szCs w:val="19"/>
              </w:rPr>
              <w:t>27</w:t>
            </w:r>
          </w:p>
        </w:tc>
        <w:tc>
          <w:tcPr>
            <w:tcW w:w="1807" w:type="dxa"/>
            <w:shd w:val="clear" w:color="auto" w:fill="auto"/>
            <w:tcMar>
              <w:top w:w="100" w:type="dxa"/>
              <w:left w:w="100" w:type="dxa"/>
              <w:bottom w:w="100" w:type="dxa"/>
              <w:right w:w="100" w:type="dxa"/>
            </w:tcMar>
          </w:tcPr>
          <w:p w14:paraId="5CD4CAEC" w14:textId="6DE95E0B" w:rsidR="00E25C86" w:rsidRDefault="00702AFC">
            <w:pPr>
              <w:widowControl w:val="0"/>
              <w:pBdr>
                <w:top w:val="nil"/>
                <w:left w:val="nil"/>
                <w:bottom w:val="nil"/>
                <w:right w:val="nil"/>
                <w:between w:val="nil"/>
              </w:pBdr>
              <w:spacing w:line="240" w:lineRule="auto"/>
              <w:ind w:left="119"/>
              <w:rPr>
                <w:rFonts w:ascii="Times" w:eastAsia="Times" w:hAnsi="Times" w:cs="Times"/>
                <w:color w:val="000000"/>
                <w:sz w:val="19"/>
                <w:szCs w:val="19"/>
              </w:rPr>
            </w:pPr>
            <w:r>
              <w:rPr>
                <w:rFonts w:ascii="Times" w:eastAsia="Times" w:hAnsi="Times" w:cs="Times"/>
                <w:sz w:val="19"/>
                <w:szCs w:val="19"/>
              </w:rPr>
              <w:t>1</w:t>
            </w:r>
            <w:r w:rsidR="00827F90">
              <w:rPr>
                <w:rFonts w:ascii="Times" w:eastAsia="Times" w:hAnsi="Times" w:cs="Times"/>
                <w:sz w:val="19"/>
                <w:szCs w:val="19"/>
              </w:rPr>
              <w:t>67</w:t>
            </w:r>
          </w:p>
        </w:tc>
        <w:tc>
          <w:tcPr>
            <w:tcW w:w="1810" w:type="dxa"/>
            <w:shd w:val="clear" w:color="auto" w:fill="auto"/>
            <w:tcMar>
              <w:top w:w="100" w:type="dxa"/>
              <w:left w:w="100" w:type="dxa"/>
              <w:bottom w:w="100" w:type="dxa"/>
              <w:right w:w="100" w:type="dxa"/>
            </w:tcMar>
          </w:tcPr>
          <w:p w14:paraId="6A79B153" w14:textId="2372D3EB" w:rsidR="00E25C86" w:rsidRDefault="00702AFC">
            <w:pPr>
              <w:widowControl w:val="0"/>
              <w:pBdr>
                <w:top w:val="nil"/>
                <w:left w:val="nil"/>
                <w:bottom w:val="nil"/>
                <w:right w:val="nil"/>
                <w:between w:val="nil"/>
              </w:pBdr>
              <w:spacing w:line="240" w:lineRule="auto"/>
              <w:rPr>
                <w:rFonts w:ascii="Times" w:eastAsia="Times" w:hAnsi="Times" w:cs="Times"/>
                <w:b/>
                <w:color w:val="000000"/>
                <w:sz w:val="19"/>
                <w:szCs w:val="19"/>
              </w:rPr>
            </w:pPr>
            <w:r>
              <w:rPr>
                <w:rFonts w:ascii="Times" w:eastAsia="Times" w:hAnsi="Times" w:cs="Times"/>
                <w:b/>
                <w:sz w:val="19"/>
                <w:szCs w:val="19"/>
              </w:rPr>
              <w:t xml:space="preserve"> </w:t>
            </w:r>
            <w:r w:rsidR="00125D40">
              <w:rPr>
                <w:rFonts w:ascii="Times" w:eastAsia="Times" w:hAnsi="Times" w:cs="Times"/>
                <w:b/>
                <w:sz w:val="19"/>
                <w:szCs w:val="19"/>
              </w:rPr>
              <w:t>57</w:t>
            </w:r>
          </w:p>
        </w:tc>
      </w:tr>
    </w:tbl>
    <w:p w14:paraId="783063BF" w14:textId="77777777" w:rsidR="00E25C86" w:rsidRDefault="00E25C86">
      <w:pPr>
        <w:widowControl w:val="0"/>
        <w:pBdr>
          <w:top w:val="nil"/>
          <w:left w:val="nil"/>
          <w:bottom w:val="nil"/>
          <w:right w:val="nil"/>
          <w:between w:val="nil"/>
        </w:pBdr>
        <w:rPr>
          <w:color w:val="000000"/>
        </w:rPr>
      </w:pPr>
    </w:p>
    <w:p w14:paraId="736F84AE" w14:textId="77777777" w:rsidR="00E25C86" w:rsidRDefault="00702AFC">
      <w:pPr>
        <w:widowControl w:val="0"/>
        <w:pBdr>
          <w:top w:val="nil"/>
          <w:left w:val="nil"/>
          <w:bottom w:val="nil"/>
          <w:right w:val="nil"/>
          <w:between w:val="nil"/>
        </w:pBdr>
        <w:spacing w:line="245" w:lineRule="auto"/>
        <w:ind w:left="729" w:right="233" w:firstLine="7"/>
        <w:rPr>
          <w:rFonts w:ascii="Corbel" w:eastAsia="Corbel" w:hAnsi="Corbel" w:cs="Corbel"/>
          <w:sz w:val="19"/>
          <w:szCs w:val="19"/>
        </w:rPr>
      </w:pPr>
      <w:r>
        <w:rPr>
          <w:rFonts w:ascii="Corbel" w:eastAsia="Corbel" w:hAnsi="Corbel" w:cs="Corbel"/>
          <w:color w:val="000000"/>
          <w:sz w:val="19"/>
          <w:szCs w:val="19"/>
        </w:rPr>
        <w:t>In reviewing data by county, we see that numbers have increased</w:t>
      </w:r>
      <w:r>
        <w:rPr>
          <w:rFonts w:ascii="Corbel" w:eastAsia="Corbel" w:hAnsi="Corbel" w:cs="Corbel"/>
          <w:sz w:val="19"/>
          <w:szCs w:val="19"/>
        </w:rPr>
        <w:t xml:space="preserve"> a little bit </w:t>
      </w:r>
      <w:r>
        <w:rPr>
          <w:rFonts w:ascii="Corbel" w:eastAsia="Corbel" w:hAnsi="Corbel" w:cs="Corbel"/>
          <w:color w:val="000000"/>
          <w:sz w:val="19"/>
          <w:szCs w:val="19"/>
        </w:rPr>
        <w:t>with minor variances (Table 2). Table 3 reflects</w:t>
      </w:r>
      <w:r>
        <w:rPr>
          <w:rFonts w:ascii="Corbel" w:eastAsia="Corbel" w:hAnsi="Corbel" w:cs="Corbel"/>
          <w:sz w:val="19"/>
          <w:szCs w:val="19"/>
        </w:rPr>
        <w:t xml:space="preserve"> </w:t>
      </w:r>
      <w:r>
        <w:rPr>
          <w:rFonts w:ascii="Corbel" w:eastAsia="Corbel" w:hAnsi="Corbel" w:cs="Corbel"/>
          <w:color w:val="000000"/>
          <w:sz w:val="19"/>
          <w:szCs w:val="19"/>
        </w:rPr>
        <w:t>data by age and fiscal year</w:t>
      </w:r>
      <w:r>
        <w:rPr>
          <w:rFonts w:ascii="Corbel" w:eastAsia="Corbel" w:hAnsi="Corbel" w:cs="Corbel"/>
          <w:sz w:val="19"/>
          <w:szCs w:val="19"/>
        </w:rPr>
        <w:t>.</w:t>
      </w:r>
    </w:p>
    <w:p w14:paraId="1841EF70" w14:textId="77777777" w:rsidR="00E25C86" w:rsidRDefault="00E25C86">
      <w:pPr>
        <w:widowControl w:val="0"/>
        <w:pBdr>
          <w:top w:val="nil"/>
          <w:left w:val="nil"/>
          <w:bottom w:val="nil"/>
          <w:right w:val="nil"/>
          <w:between w:val="nil"/>
        </w:pBdr>
        <w:spacing w:line="245" w:lineRule="auto"/>
        <w:ind w:left="729" w:right="233" w:firstLine="7"/>
        <w:rPr>
          <w:rFonts w:ascii="Corbel" w:eastAsia="Corbel" w:hAnsi="Corbel" w:cs="Corbel"/>
          <w:sz w:val="19"/>
          <w:szCs w:val="19"/>
        </w:rPr>
      </w:pPr>
    </w:p>
    <w:p w14:paraId="348B68A4" w14:textId="77777777" w:rsidR="00E25C86" w:rsidRDefault="00702AFC">
      <w:pPr>
        <w:widowControl w:val="0"/>
        <w:pBdr>
          <w:top w:val="nil"/>
          <w:left w:val="nil"/>
          <w:bottom w:val="nil"/>
          <w:right w:val="nil"/>
          <w:between w:val="nil"/>
        </w:pBdr>
        <w:spacing w:line="245" w:lineRule="auto"/>
        <w:ind w:left="729" w:right="233" w:firstLine="7"/>
        <w:rPr>
          <w:rFonts w:ascii="Corbel" w:eastAsia="Corbel" w:hAnsi="Corbel" w:cs="Corbel"/>
          <w:color w:val="000000"/>
          <w:sz w:val="19"/>
          <w:szCs w:val="19"/>
        </w:rPr>
      </w:pPr>
      <w:r>
        <w:rPr>
          <w:rFonts w:ascii="Corbel" w:eastAsia="Corbel" w:hAnsi="Corbel" w:cs="Corbel"/>
          <w:color w:val="000000"/>
          <w:sz w:val="19"/>
          <w:szCs w:val="19"/>
        </w:rPr>
        <w:t xml:space="preserve">Table 2 </w:t>
      </w:r>
    </w:p>
    <w:tbl>
      <w:tblPr>
        <w:tblStyle w:val="a8"/>
        <w:tblW w:w="8958" w:type="dxa"/>
        <w:tblInd w:w="7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91"/>
        <w:gridCol w:w="1794"/>
        <w:gridCol w:w="1790"/>
        <w:gridCol w:w="1790"/>
        <w:gridCol w:w="1793"/>
      </w:tblGrid>
      <w:tr w:rsidR="00E25C86" w14:paraId="0E2117DE" w14:textId="77777777">
        <w:trPr>
          <w:trHeight w:val="288"/>
        </w:trPr>
        <w:tc>
          <w:tcPr>
            <w:tcW w:w="1791" w:type="dxa"/>
            <w:shd w:val="clear" w:color="auto" w:fill="auto"/>
            <w:tcMar>
              <w:top w:w="100" w:type="dxa"/>
              <w:left w:w="100" w:type="dxa"/>
              <w:bottom w:w="100" w:type="dxa"/>
              <w:right w:w="100" w:type="dxa"/>
            </w:tcMar>
          </w:tcPr>
          <w:p w14:paraId="633A23F5" w14:textId="77777777" w:rsidR="00E25C86" w:rsidRDefault="00E25C86">
            <w:pPr>
              <w:widowControl w:val="0"/>
              <w:pBdr>
                <w:top w:val="nil"/>
                <w:left w:val="nil"/>
                <w:bottom w:val="nil"/>
                <w:right w:val="nil"/>
                <w:between w:val="nil"/>
              </w:pBdr>
              <w:rPr>
                <w:rFonts w:ascii="Corbel" w:eastAsia="Corbel" w:hAnsi="Corbel" w:cs="Corbel"/>
                <w:color w:val="000000"/>
                <w:sz w:val="19"/>
                <w:szCs w:val="19"/>
              </w:rPr>
            </w:pPr>
          </w:p>
        </w:tc>
        <w:tc>
          <w:tcPr>
            <w:tcW w:w="1794" w:type="dxa"/>
            <w:shd w:val="clear" w:color="auto" w:fill="auto"/>
            <w:tcMar>
              <w:top w:w="100" w:type="dxa"/>
              <w:left w:w="100" w:type="dxa"/>
              <w:bottom w:w="100" w:type="dxa"/>
              <w:right w:w="100" w:type="dxa"/>
            </w:tcMar>
          </w:tcPr>
          <w:p w14:paraId="488259AD" w14:textId="2323D37D" w:rsidR="00E25C86" w:rsidRDefault="00702AFC">
            <w:pPr>
              <w:widowControl w:val="0"/>
              <w:pBdr>
                <w:top w:val="nil"/>
                <w:left w:val="nil"/>
                <w:bottom w:val="nil"/>
                <w:right w:val="nil"/>
                <w:between w:val="nil"/>
              </w:pBdr>
              <w:spacing w:line="240" w:lineRule="auto"/>
              <w:ind w:left="115"/>
              <w:rPr>
                <w:rFonts w:ascii="Times" w:eastAsia="Times" w:hAnsi="Times" w:cs="Times"/>
                <w:color w:val="000000"/>
                <w:sz w:val="19"/>
                <w:szCs w:val="19"/>
              </w:rPr>
            </w:pPr>
            <w:r>
              <w:rPr>
                <w:rFonts w:ascii="Times" w:eastAsia="Times" w:hAnsi="Times" w:cs="Times"/>
                <w:color w:val="000000"/>
                <w:sz w:val="19"/>
                <w:szCs w:val="19"/>
              </w:rPr>
              <w:t>FY 1</w:t>
            </w:r>
            <w:r w:rsidR="00107C48">
              <w:rPr>
                <w:rFonts w:ascii="Times" w:eastAsia="Times" w:hAnsi="Times" w:cs="Times"/>
                <w:color w:val="000000"/>
                <w:sz w:val="19"/>
                <w:szCs w:val="19"/>
              </w:rPr>
              <w:t xml:space="preserve">8-19(New to Pelican) </w:t>
            </w:r>
          </w:p>
        </w:tc>
        <w:tc>
          <w:tcPr>
            <w:tcW w:w="1790" w:type="dxa"/>
            <w:shd w:val="clear" w:color="auto" w:fill="auto"/>
            <w:tcMar>
              <w:top w:w="100" w:type="dxa"/>
              <w:left w:w="100" w:type="dxa"/>
              <w:bottom w:w="100" w:type="dxa"/>
              <w:right w:w="100" w:type="dxa"/>
            </w:tcMar>
          </w:tcPr>
          <w:p w14:paraId="4BB71C5C" w14:textId="223F004C" w:rsidR="00E25C86" w:rsidRDefault="00702AFC">
            <w:pPr>
              <w:widowControl w:val="0"/>
              <w:pBdr>
                <w:top w:val="nil"/>
                <w:left w:val="nil"/>
                <w:bottom w:val="nil"/>
                <w:right w:val="nil"/>
                <w:between w:val="nil"/>
              </w:pBdr>
              <w:spacing w:line="240" w:lineRule="auto"/>
              <w:ind w:left="112"/>
              <w:rPr>
                <w:rFonts w:ascii="Times" w:eastAsia="Times" w:hAnsi="Times" w:cs="Times"/>
                <w:color w:val="000000"/>
                <w:sz w:val="19"/>
                <w:szCs w:val="19"/>
              </w:rPr>
            </w:pPr>
            <w:r>
              <w:rPr>
                <w:rFonts w:ascii="Times" w:eastAsia="Times" w:hAnsi="Times" w:cs="Times"/>
                <w:color w:val="000000"/>
                <w:sz w:val="19"/>
                <w:szCs w:val="19"/>
              </w:rPr>
              <w:t xml:space="preserve">FY </w:t>
            </w:r>
            <w:r w:rsidR="00FE5F9F">
              <w:rPr>
                <w:rFonts w:ascii="Times" w:eastAsia="Times" w:hAnsi="Times" w:cs="Times"/>
                <w:color w:val="000000"/>
                <w:sz w:val="19"/>
                <w:szCs w:val="19"/>
              </w:rPr>
              <w:t>19-20</w:t>
            </w:r>
            <w:r>
              <w:rPr>
                <w:rFonts w:ascii="Times" w:eastAsia="Times" w:hAnsi="Times" w:cs="Times"/>
                <w:color w:val="000000"/>
                <w:sz w:val="19"/>
                <w:szCs w:val="19"/>
              </w:rPr>
              <w:t xml:space="preserve"> (New to Pelican)</w:t>
            </w:r>
          </w:p>
        </w:tc>
        <w:tc>
          <w:tcPr>
            <w:tcW w:w="1790" w:type="dxa"/>
            <w:shd w:val="clear" w:color="auto" w:fill="auto"/>
            <w:tcMar>
              <w:top w:w="100" w:type="dxa"/>
              <w:left w:w="100" w:type="dxa"/>
              <w:bottom w:w="100" w:type="dxa"/>
              <w:right w:w="100" w:type="dxa"/>
            </w:tcMar>
          </w:tcPr>
          <w:p w14:paraId="4AC7DF72" w14:textId="1836DD18" w:rsidR="00E25C86" w:rsidRDefault="00702AFC">
            <w:pPr>
              <w:widowControl w:val="0"/>
              <w:pBdr>
                <w:top w:val="nil"/>
                <w:left w:val="nil"/>
                <w:bottom w:val="nil"/>
                <w:right w:val="nil"/>
                <w:between w:val="nil"/>
              </w:pBdr>
              <w:spacing w:line="240" w:lineRule="auto"/>
              <w:ind w:left="115"/>
              <w:rPr>
                <w:rFonts w:ascii="Times" w:eastAsia="Times" w:hAnsi="Times" w:cs="Times"/>
                <w:color w:val="000000"/>
                <w:sz w:val="19"/>
                <w:szCs w:val="19"/>
              </w:rPr>
            </w:pPr>
            <w:r>
              <w:rPr>
                <w:rFonts w:ascii="Times" w:eastAsia="Times" w:hAnsi="Times" w:cs="Times"/>
                <w:color w:val="000000"/>
                <w:sz w:val="19"/>
                <w:szCs w:val="19"/>
              </w:rPr>
              <w:t xml:space="preserve">FY </w:t>
            </w:r>
            <w:r w:rsidR="00E96346">
              <w:rPr>
                <w:rFonts w:ascii="Times" w:eastAsia="Times" w:hAnsi="Times" w:cs="Times"/>
                <w:color w:val="000000"/>
                <w:sz w:val="19"/>
                <w:szCs w:val="19"/>
              </w:rPr>
              <w:t>20-21</w:t>
            </w:r>
            <w:r>
              <w:rPr>
                <w:rFonts w:ascii="Times" w:eastAsia="Times" w:hAnsi="Times" w:cs="Times"/>
                <w:color w:val="000000"/>
                <w:sz w:val="19"/>
                <w:szCs w:val="19"/>
              </w:rPr>
              <w:t xml:space="preserve"> (New to Pelican)</w:t>
            </w:r>
          </w:p>
        </w:tc>
        <w:tc>
          <w:tcPr>
            <w:tcW w:w="1793" w:type="dxa"/>
            <w:shd w:val="clear" w:color="auto" w:fill="auto"/>
            <w:tcMar>
              <w:top w:w="100" w:type="dxa"/>
              <w:left w:w="100" w:type="dxa"/>
              <w:bottom w:w="100" w:type="dxa"/>
              <w:right w:w="100" w:type="dxa"/>
            </w:tcMar>
          </w:tcPr>
          <w:p w14:paraId="70D3F313" w14:textId="11FD28B1" w:rsidR="00E25C86" w:rsidRDefault="00702AFC">
            <w:pPr>
              <w:widowControl w:val="0"/>
              <w:pBdr>
                <w:top w:val="nil"/>
                <w:left w:val="nil"/>
                <w:bottom w:val="nil"/>
                <w:right w:val="nil"/>
                <w:between w:val="nil"/>
              </w:pBdr>
              <w:spacing w:line="240" w:lineRule="auto"/>
              <w:ind w:left="115"/>
              <w:rPr>
                <w:rFonts w:ascii="Times" w:eastAsia="Times" w:hAnsi="Times" w:cs="Times"/>
                <w:b/>
                <w:color w:val="000000"/>
                <w:sz w:val="19"/>
                <w:szCs w:val="19"/>
              </w:rPr>
            </w:pPr>
            <w:r>
              <w:rPr>
                <w:rFonts w:ascii="Times" w:eastAsia="Times" w:hAnsi="Times" w:cs="Times"/>
                <w:b/>
                <w:color w:val="000000"/>
                <w:sz w:val="19"/>
                <w:szCs w:val="19"/>
              </w:rPr>
              <w:t>FY 2</w:t>
            </w:r>
            <w:r w:rsidR="00E96346">
              <w:rPr>
                <w:rFonts w:ascii="Times" w:eastAsia="Times" w:hAnsi="Times" w:cs="Times"/>
                <w:b/>
                <w:color w:val="000000"/>
                <w:sz w:val="19"/>
                <w:szCs w:val="19"/>
              </w:rPr>
              <w:t>1-2</w:t>
            </w:r>
            <w:r w:rsidR="00E408A0">
              <w:rPr>
                <w:rFonts w:ascii="Times" w:eastAsia="Times" w:hAnsi="Times" w:cs="Times"/>
                <w:b/>
                <w:color w:val="000000"/>
                <w:sz w:val="19"/>
                <w:szCs w:val="19"/>
              </w:rPr>
              <w:t>2</w:t>
            </w:r>
            <w:r>
              <w:rPr>
                <w:rFonts w:ascii="Times" w:eastAsia="Times" w:hAnsi="Times" w:cs="Times"/>
                <w:b/>
                <w:color w:val="000000"/>
                <w:sz w:val="19"/>
                <w:szCs w:val="19"/>
              </w:rPr>
              <w:t xml:space="preserve"> (New to Pelican)</w:t>
            </w:r>
          </w:p>
        </w:tc>
      </w:tr>
      <w:tr w:rsidR="00E25C86" w14:paraId="7CEE36B0" w14:textId="77777777">
        <w:trPr>
          <w:trHeight w:val="285"/>
        </w:trPr>
        <w:tc>
          <w:tcPr>
            <w:tcW w:w="1791" w:type="dxa"/>
            <w:shd w:val="clear" w:color="auto" w:fill="auto"/>
            <w:tcMar>
              <w:top w:w="100" w:type="dxa"/>
              <w:left w:w="100" w:type="dxa"/>
              <w:bottom w:w="100" w:type="dxa"/>
              <w:right w:w="100" w:type="dxa"/>
            </w:tcMar>
          </w:tcPr>
          <w:p w14:paraId="269D4BC8" w14:textId="77777777" w:rsidR="00E25C86" w:rsidRDefault="00702AFC">
            <w:pPr>
              <w:widowControl w:val="0"/>
              <w:pBdr>
                <w:top w:val="nil"/>
                <w:left w:val="nil"/>
                <w:bottom w:val="nil"/>
                <w:right w:val="nil"/>
                <w:between w:val="nil"/>
              </w:pBdr>
              <w:spacing w:line="240" w:lineRule="auto"/>
              <w:ind w:left="118"/>
              <w:rPr>
                <w:rFonts w:ascii="Times" w:eastAsia="Times" w:hAnsi="Times" w:cs="Times"/>
                <w:color w:val="000000"/>
                <w:sz w:val="19"/>
                <w:szCs w:val="19"/>
              </w:rPr>
            </w:pPr>
            <w:r>
              <w:rPr>
                <w:rFonts w:ascii="Times" w:eastAsia="Times" w:hAnsi="Times" w:cs="Times"/>
                <w:color w:val="000000"/>
                <w:sz w:val="19"/>
                <w:szCs w:val="19"/>
              </w:rPr>
              <w:t xml:space="preserve">Columbia </w:t>
            </w:r>
          </w:p>
        </w:tc>
        <w:tc>
          <w:tcPr>
            <w:tcW w:w="1794" w:type="dxa"/>
            <w:shd w:val="clear" w:color="auto" w:fill="auto"/>
            <w:tcMar>
              <w:top w:w="100" w:type="dxa"/>
              <w:left w:w="100" w:type="dxa"/>
              <w:bottom w:w="100" w:type="dxa"/>
              <w:right w:w="100" w:type="dxa"/>
            </w:tcMar>
          </w:tcPr>
          <w:p w14:paraId="7B7110F8" w14:textId="7DCCBA16" w:rsidR="00E25C86" w:rsidRDefault="00FE5F9F">
            <w:pPr>
              <w:widowControl w:val="0"/>
              <w:pBdr>
                <w:top w:val="nil"/>
                <w:left w:val="nil"/>
                <w:bottom w:val="nil"/>
                <w:right w:val="nil"/>
                <w:between w:val="nil"/>
              </w:pBdr>
              <w:spacing w:line="240" w:lineRule="auto"/>
              <w:ind w:left="123"/>
              <w:rPr>
                <w:rFonts w:ascii="Times" w:eastAsia="Times" w:hAnsi="Times" w:cs="Times"/>
                <w:color w:val="000000"/>
                <w:sz w:val="19"/>
                <w:szCs w:val="19"/>
              </w:rPr>
            </w:pPr>
            <w:r>
              <w:rPr>
                <w:rFonts w:ascii="Times" w:eastAsia="Times" w:hAnsi="Times" w:cs="Times"/>
                <w:color w:val="000000"/>
                <w:sz w:val="19"/>
                <w:szCs w:val="19"/>
              </w:rPr>
              <w:t>127</w:t>
            </w:r>
          </w:p>
        </w:tc>
        <w:tc>
          <w:tcPr>
            <w:tcW w:w="1790" w:type="dxa"/>
            <w:shd w:val="clear" w:color="auto" w:fill="auto"/>
            <w:tcMar>
              <w:top w:w="100" w:type="dxa"/>
              <w:left w:w="100" w:type="dxa"/>
              <w:bottom w:w="100" w:type="dxa"/>
              <w:right w:w="100" w:type="dxa"/>
            </w:tcMar>
          </w:tcPr>
          <w:p w14:paraId="3BA4E7B7" w14:textId="63000460" w:rsidR="00E25C86" w:rsidRDefault="00702AFC">
            <w:pPr>
              <w:widowControl w:val="0"/>
              <w:pBdr>
                <w:top w:val="nil"/>
                <w:left w:val="nil"/>
                <w:bottom w:val="nil"/>
                <w:right w:val="nil"/>
                <w:between w:val="nil"/>
              </w:pBdr>
              <w:spacing w:line="240" w:lineRule="auto"/>
              <w:ind w:left="121"/>
              <w:rPr>
                <w:rFonts w:ascii="Times" w:eastAsia="Times" w:hAnsi="Times" w:cs="Times"/>
                <w:color w:val="000000"/>
                <w:sz w:val="19"/>
                <w:szCs w:val="19"/>
              </w:rPr>
            </w:pPr>
            <w:r>
              <w:rPr>
                <w:rFonts w:ascii="Times" w:eastAsia="Times" w:hAnsi="Times" w:cs="Times"/>
                <w:color w:val="000000"/>
                <w:sz w:val="19"/>
                <w:szCs w:val="19"/>
              </w:rPr>
              <w:t>1</w:t>
            </w:r>
            <w:r w:rsidR="00FE5F9F">
              <w:rPr>
                <w:rFonts w:ascii="Times" w:eastAsia="Times" w:hAnsi="Times" w:cs="Times"/>
                <w:color w:val="000000"/>
                <w:sz w:val="19"/>
                <w:szCs w:val="19"/>
              </w:rPr>
              <w:t>36</w:t>
            </w:r>
          </w:p>
        </w:tc>
        <w:tc>
          <w:tcPr>
            <w:tcW w:w="1790" w:type="dxa"/>
            <w:shd w:val="clear" w:color="auto" w:fill="auto"/>
            <w:tcMar>
              <w:top w:w="100" w:type="dxa"/>
              <w:left w:w="100" w:type="dxa"/>
              <w:bottom w:w="100" w:type="dxa"/>
              <w:right w:w="100" w:type="dxa"/>
            </w:tcMar>
          </w:tcPr>
          <w:p w14:paraId="405A276E" w14:textId="55557676" w:rsidR="00E25C86" w:rsidRDefault="00702AFC">
            <w:pPr>
              <w:widowControl w:val="0"/>
              <w:pBdr>
                <w:top w:val="nil"/>
                <w:left w:val="nil"/>
                <w:bottom w:val="nil"/>
                <w:right w:val="nil"/>
                <w:between w:val="nil"/>
              </w:pBdr>
              <w:spacing w:line="240" w:lineRule="auto"/>
              <w:ind w:left="123"/>
              <w:rPr>
                <w:rFonts w:ascii="Times" w:eastAsia="Times" w:hAnsi="Times" w:cs="Times"/>
                <w:color w:val="000000"/>
                <w:sz w:val="19"/>
                <w:szCs w:val="19"/>
              </w:rPr>
            </w:pPr>
            <w:r>
              <w:rPr>
                <w:rFonts w:ascii="Times" w:eastAsia="Times" w:hAnsi="Times" w:cs="Times"/>
                <w:sz w:val="19"/>
                <w:szCs w:val="19"/>
              </w:rPr>
              <w:t>1</w:t>
            </w:r>
            <w:r w:rsidR="00E96346">
              <w:rPr>
                <w:rFonts w:ascii="Times" w:eastAsia="Times" w:hAnsi="Times" w:cs="Times"/>
                <w:sz w:val="19"/>
                <w:szCs w:val="19"/>
              </w:rPr>
              <w:t>12</w:t>
            </w:r>
          </w:p>
        </w:tc>
        <w:tc>
          <w:tcPr>
            <w:tcW w:w="1793" w:type="dxa"/>
            <w:shd w:val="clear" w:color="auto" w:fill="auto"/>
            <w:tcMar>
              <w:top w:w="100" w:type="dxa"/>
              <w:left w:w="100" w:type="dxa"/>
              <w:bottom w:w="100" w:type="dxa"/>
              <w:right w:w="100" w:type="dxa"/>
            </w:tcMar>
          </w:tcPr>
          <w:p w14:paraId="5DA77988" w14:textId="284D9341" w:rsidR="00E25C86" w:rsidRDefault="00457A99">
            <w:pPr>
              <w:widowControl w:val="0"/>
              <w:pBdr>
                <w:top w:val="nil"/>
                <w:left w:val="nil"/>
                <w:bottom w:val="nil"/>
                <w:right w:val="nil"/>
                <w:between w:val="nil"/>
              </w:pBdr>
              <w:spacing w:line="240" w:lineRule="auto"/>
              <w:ind w:left="118"/>
              <w:rPr>
                <w:rFonts w:ascii="Times" w:eastAsia="Times" w:hAnsi="Times" w:cs="Times"/>
                <w:b/>
                <w:color w:val="000000"/>
                <w:sz w:val="19"/>
                <w:szCs w:val="19"/>
              </w:rPr>
            </w:pPr>
            <w:r>
              <w:rPr>
                <w:rFonts w:ascii="Times" w:eastAsia="Times" w:hAnsi="Times" w:cs="Times"/>
                <w:b/>
                <w:color w:val="000000"/>
                <w:sz w:val="19"/>
                <w:szCs w:val="19"/>
              </w:rPr>
              <w:t>155</w:t>
            </w:r>
          </w:p>
        </w:tc>
      </w:tr>
      <w:tr w:rsidR="00E25C86" w14:paraId="03FC7BAF" w14:textId="77777777">
        <w:trPr>
          <w:trHeight w:val="287"/>
        </w:trPr>
        <w:tc>
          <w:tcPr>
            <w:tcW w:w="1791" w:type="dxa"/>
            <w:shd w:val="clear" w:color="auto" w:fill="auto"/>
            <w:tcMar>
              <w:top w:w="100" w:type="dxa"/>
              <w:left w:w="100" w:type="dxa"/>
              <w:bottom w:w="100" w:type="dxa"/>
              <w:right w:w="100" w:type="dxa"/>
            </w:tcMar>
          </w:tcPr>
          <w:p w14:paraId="59B4E76F" w14:textId="77777777" w:rsidR="00E25C86" w:rsidRDefault="00702AFC">
            <w:pPr>
              <w:widowControl w:val="0"/>
              <w:pBdr>
                <w:top w:val="nil"/>
                <w:left w:val="nil"/>
                <w:bottom w:val="nil"/>
                <w:right w:val="nil"/>
                <w:between w:val="nil"/>
              </w:pBdr>
              <w:spacing w:line="240" w:lineRule="auto"/>
              <w:ind w:left="115"/>
              <w:rPr>
                <w:rFonts w:ascii="Times" w:eastAsia="Times" w:hAnsi="Times" w:cs="Times"/>
                <w:color w:val="000000"/>
                <w:sz w:val="19"/>
                <w:szCs w:val="19"/>
              </w:rPr>
            </w:pPr>
            <w:r>
              <w:rPr>
                <w:rFonts w:ascii="Times" w:eastAsia="Times" w:hAnsi="Times" w:cs="Times"/>
                <w:color w:val="000000"/>
                <w:sz w:val="19"/>
                <w:szCs w:val="19"/>
              </w:rPr>
              <w:t xml:space="preserve">Montour </w:t>
            </w:r>
          </w:p>
        </w:tc>
        <w:tc>
          <w:tcPr>
            <w:tcW w:w="1794" w:type="dxa"/>
            <w:shd w:val="clear" w:color="auto" w:fill="auto"/>
            <w:tcMar>
              <w:top w:w="100" w:type="dxa"/>
              <w:left w:w="100" w:type="dxa"/>
              <w:bottom w:w="100" w:type="dxa"/>
              <w:right w:w="100" w:type="dxa"/>
            </w:tcMar>
          </w:tcPr>
          <w:p w14:paraId="0C1F83F0" w14:textId="0C1BC1B2" w:rsidR="00E25C86" w:rsidRDefault="00FE5F9F">
            <w:pPr>
              <w:widowControl w:val="0"/>
              <w:pBdr>
                <w:top w:val="nil"/>
                <w:left w:val="nil"/>
                <w:bottom w:val="nil"/>
                <w:right w:val="nil"/>
                <w:between w:val="nil"/>
              </w:pBdr>
              <w:spacing w:line="240" w:lineRule="auto"/>
              <w:ind w:left="119"/>
              <w:rPr>
                <w:rFonts w:ascii="Times" w:eastAsia="Times" w:hAnsi="Times" w:cs="Times"/>
                <w:color w:val="000000"/>
                <w:sz w:val="19"/>
                <w:szCs w:val="19"/>
              </w:rPr>
            </w:pPr>
            <w:r>
              <w:rPr>
                <w:rFonts w:ascii="Times" w:eastAsia="Times" w:hAnsi="Times" w:cs="Times"/>
                <w:color w:val="000000"/>
                <w:sz w:val="19"/>
                <w:szCs w:val="19"/>
              </w:rPr>
              <w:t>57</w:t>
            </w:r>
          </w:p>
        </w:tc>
        <w:tc>
          <w:tcPr>
            <w:tcW w:w="1790" w:type="dxa"/>
            <w:shd w:val="clear" w:color="auto" w:fill="auto"/>
            <w:tcMar>
              <w:top w:w="100" w:type="dxa"/>
              <w:left w:w="100" w:type="dxa"/>
              <w:bottom w:w="100" w:type="dxa"/>
              <w:right w:w="100" w:type="dxa"/>
            </w:tcMar>
          </w:tcPr>
          <w:p w14:paraId="30155645" w14:textId="3B61B1D5" w:rsidR="00E25C86" w:rsidRDefault="00702AFC">
            <w:pPr>
              <w:widowControl w:val="0"/>
              <w:pBdr>
                <w:top w:val="nil"/>
                <w:left w:val="nil"/>
                <w:bottom w:val="nil"/>
                <w:right w:val="nil"/>
                <w:between w:val="nil"/>
              </w:pBdr>
              <w:spacing w:line="240" w:lineRule="auto"/>
              <w:ind w:left="112"/>
              <w:rPr>
                <w:rFonts w:ascii="Times" w:eastAsia="Times" w:hAnsi="Times" w:cs="Times"/>
                <w:color w:val="000000"/>
                <w:sz w:val="19"/>
                <w:szCs w:val="19"/>
              </w:rPr>
            </w:pPr>
            <w:r>
              <w:rPr>
                <w:rFonts w:ascii="Times" w:eastAsia="Times" w:hAnsi="Times" w:cs="Times"/>
                <w:color w:val="000000"/>
                <w:sz w:val="19"/>
                <w:szCs w:val="19"/>
              </w:rPr>
              <w:t>5</w:t>
            </w:r>
            <w:r w:rsidR="00FE5F9F">
              <w:rPr>
                <w:rFonts w:ascii="Times" w:eastAsia="Times" w:hAnsi="Times" w:cs="Times"/>
                <w:color w:val="000000"/>
                <w:sz w:val="19"/>
                <w:szCs w:val="19"/>
              </w:rPr>
              <w:t>8</w:t>
            </w:r>
          </w:p>
        </w:tc>
        <w:tc>
          <w:tcPr>
            <w:tcW w:w="1790" w:type="dxa"/>
            <w:shd w:val="clear" w:color="auto" w:fill="auto"/>
            <w:tcMar>
              <w:top w:w="100" w:type="dxa"/>
              <w:left w:w="100" w:type="dxa"/>
              <w:bottom w:w="100" w:type="dxa"/>
              <w:right w:w="100" w:type="dxa"/>
            </w:tcMar>
          </w:tcPr>
          <w:p w14:paraId="3D9B64DE" w14:textId="625AFFE6" w:rsidR="00E25C86" w:rsidRDefault="00E96346">
            <w:pPr>
              <w:widowControl w:val="0"/>
              <w:pBdr>
                <w:top w:val="nil"/>
                <w:left w:val="nil"/>
                <w:bottom w:val="nil"/>
                <w:right w:val="nil"/>
                <w:between w:val="nil"/>
              </w:pBdr>
              <w:spacing w:line="240" w:lineRule="auto"/>
              <w:ind w:left="119"/>
              <w:rPr>
                <w:rFonts w:ascii="Times" w:eastAsia="Times" w:hAnsi="Times" w:cs="Times"/>
                <w:color w:val="000000"/>
                <w:sz w:val="19"/>
                <w:szCs w:val="19"/>
              </w:rPr>
            </w:pPr>
            <w:r>
              <w:rPr>
                <w:rFonts w:ascii="Times" w:eastAsia="Times" w:hAnsi="Times" w:cs="Times"/>
                <w:sz w:val="19"/>
                <w:szCs w:val="19"/>
              </w:rPr>
              <w:t>22</w:t>
            </w:r>
          </w:p>
        </w:tc>
        <w:tc>
          <w:tcPr>
            <w:tcW w:w="1793" w:type="dxa"/>
            <w:shd w:val="clear" w:color="auto" w:fill="auto"/>
            <w:tcMar>
              <w:top w:w="100" w:type="dxa"/>
              <w:left w:w="100" w:type="dxa"/>
              <w:bottom w:w="100" w:type="dxa"/>
              <w:right w:w="100" w:type="dxa"/>
            </w:tcMar>
          </w:tcPr>
          <w:p w14:paraId="0D795D49" w14:textId="5EBBF188" w:rsidR="00E25C86" w:rsidRDefault="00F87F0D">
            <w:pPr>
              <w:widowControl w:val="0"/>
              <w:pBdr>
                <w:top w:val="nil"/>
                <w:left w:val="nil"/>
                <w:bottom w:val="nil"/>
                <w:right w:val="nil"/>
                <w:between w:val="nil"/>
              </w:pBdr>
              <w:spacing w:line="240" w:lineRule="auto"/>
              <w:ind w:left="116"/>
              <w:rPr>
                <w:rFonts w:ascii="Times" w:eastAsia="Times" w:hAnsi="Times" w:cs="Times"/>
                <w:b/>
                <w:color w:val="000000"/>
                <w:sz w:val="19"/>
                <w:szCs w:val="19"/>
              </w:rPr>
            </w:pPr>
            <w:r>
              <w:rPr>
                <w:rFonts w:ascii="Times" w:eastAsia="Times" w:hAnsi="Times" w:cs="Times"/>
                <w:b/>
                <w:color w:val="000000"/>
                <w:sz w:val="19"/>
                <w:szCs w:val="19"/>
              </w:rPr>
              <w:t>70</w:t>
            </w:r>
          </w:p>
        </w:tc>
      </w:tr>
      <w:tr w:rsidR="00E25C86" w14:paraId="3869DB4B" w14:textId="77777777">
        <w:trPr>
          <w:trHeight w:val="285"/>
        </w:trPr>
        <w:tc>
          <w:tcPr>
            <w:tcW w:w="1791" w:type="dxa"/>
            <w:shd w:val="clear" w:color="auto" w:fill="auto"/>
            <w:tcMar>
              <w:top w:w="100" w:type="dxa"/>
              <w:left w:w="100" w:type="dxa"/>
              <w:bottom w:w="100" w:type="dxa"/>
              <w:right w:w="100" w:type="dxa"/>
            </w:tcMar>
          </w:tcPr>
          <w:p w14:paraId="0821AAF7" w14:textId="77777777" w:rsidR="00E25C86" w:rsidRDefault="00702AFC">
            <w:pPr>
              <w:widowControl w:val="0"/>
              <w:pBdr>
                <w:top w:val="nil"/>
                <w:left w:val="nil"/>
                <w:bottom w:val="nil"/>
                <w:right w:val="nil"/>
                <w:between w:val="nil"/>
              </w:pBdr>
              <w:spacing w:line="240" w:lineRule="auto"/>
              <w:ind w:left="121"/>
              <w:rPr>
                <w:rFonts w:ascii="Times" w:eastAsia="Times" w:hAnsi="Times" w:cs="Times"/>
                <w:color w:val="000000"/>
                <w:sz w:val="19"/>
                <w:szCs w:val="19"/>
              </w:rPr>
            </w:pPr>
            <w:r>
              <w:rPr>
                <w:rFonts w:ascii="Times" w:eastAsia="Times" w:hAnsi="Times" w:cs="Times"/>
                <w:color w:val="000000"/>
                <w:sz w:val="19"/>
                <w:szCs w:val="19"/>
              </w:rPr>
              <w:t xml:space="preserve">Snyder </w:t>
            </w:r>
          </w:p>
        </w:tc>
        <w:tc>
          <w:tcPr>
            <w:tcW w:w="1794" w:type="dxa"/>
            <w:shd w:val="clear" w:color="auto" w:fill="auto"/>
            <w:tcMar>
              <w:top w:w="100" w:type="dxa"/>
              <w:left w:w="100" w:type="dxa"/>
              <w:bottom w:w="100" w:type="dxa"/>
              <w:right w:w="100" w:type="dxa"/>
            </w:tcMar>
          </w:tcPr>
          <w:p w14:paraId="0EA876A9" w14:textId="35FE86AC" w:rsidR="00E25C86" w:rsidRDefault="00FE5F9F">
            <w:pPr>
              <w:widowControl w:val="0"/>
              <w:pBdr>
                <w:top w:val="nil"/>
                <w:left w:val="nil"/>
                <w:bottom w:val="nil"/>
                <w:right w:val="nil"/>
                <w:between w:val="nil"/>
              </w:pBdr>
              <w:spacing w:line="240" w:lineRule="auto"/>
              <w:ind w:left="115"/>
              <w:rPr>
                <w:rFonts w:ascii="Times" w:eastAsia="Times" w:hAnsi="Times" w:cs="Times"/>
                <w:color w:val="000000"/>
                <w:sz w:val="19"/>
                <w:szCs w:val="19"/>
              </w:rPr>
            </w:pPr>
            <w:r>
              <w:rPr>
                <w:rFonts w:ascii="Times" w:eastAsia="Times" w:hAnsi="Times" w:cs="Times"/>
                <w:color w:val="000000"/>
                <w:sz w:val="19"/>
                <w:szCs w:val="19"/>
              </w:rPr>
              <w:t>51</w:t>
            </w:r>
          </w:p>
        </w:tc>
        <w:tc>
          <w:tcPr>
            <w:tcW w:w="1790" w:type="dxa"/>
            <w:shd w:val="clear" w:color="auto" w:fill="auto"/>
            <w:tcMar>
              <w:top w:w="100" w:type="dxa"/>
              <w:left w:w="100" w:type="dxa"/>
              <w:bottom w:w="100" w:type="dxa"/>
              <w:right w:w="100" w:type="dxa"/>
            </w:tcMar>
          </w:tcPr>
          <w:p w14:paraId="6FDCFC52" w14:textId="33ABE0E3" w:rsidR="00E25C86" w:rsidRDefault="00E96346">
            <w:pPr>
              <w:widowControl w:val="0"/>
              <w:pBdr>
                <w:top w:val="nil"/>
                <w:left w:val="nil"/>
                <w:bottom w:val="nil"/>
                <w:right w:val="nil"/>
                <w:between w:val="nil"/>
              </w:pBdr>
              <w:spacing w:line="240" w:lineRule="auto"/>
              <w:ind w:left="119"/>
              <w:rPr>
                <w:rFonts w:ascii="Times" w:eastAsia="Times" w:hAnsi="Times" w:cs="Times"/>
                <w:color w:val="000000"/>
                <w:sz w:val="19"/>
                <w:szCs w:val="19"/>
              </w:rPr>
            </w:pPr>
            <w:r>
              <w:rPr>
                <w:rFonts w:ascii="Times" w:eastAsia="Times" w:hAnsi="Times" w:cs="Times"/>
                <w:color w:val="000000"/>
                <w:sz w:val="19"/>
                <w:szCs w:val="19"/>
              </w:rPr>
              <w:t>37</w:t>
            </w:r>
          </w:p>
        </w:tc>
        <w:tc>
          <w:tcPr>
            <w:tcW w:w="1790" w:type="dxa"/>
            <w:shd w:val="clear" w:color="auto" w:fill="auto"/>
            <w:tcMar>
              <w:top w:w="100" w:type="dxa"/>
              <w:left w:w="100" w:type="dxa"/>
              <w:bottom w:w="100" w:type="dxa"/>
              <w:right w:w="100" w:type="dxa"/>
            </w:tcMar>
          </w:tcPr>
          <w:p w14:paraId="0BC8C835" w14:textId="6E1E61CE" w:rsidR="00E25C86" w:rsidRDefault="00E96346">
            <w:pPr>
              <w:widowControl w:val="0"/>
              <w:pBdr>
                <w:top w:val="nil"/>
                <w:left w:val="nil"/>
                <w:bottom w:val="nil"/>
                <w:right w:val="nil"/>
                <w:between w:val="nil"/>
              </w:pBdr>
              <w:spacing w:line="240" w:lineRule="auto"/>
              <w:ind w:left="115"/>
              <w:rPr>
                <w:rFonts w:ascii="Times" w:eastAsia="Times" w:hAnsi="Times" w:cs="Times"/>
                <w:color w:val="000000"/>
                <w:sz w:val="19"/>
                <w:szCs w:val="19"/>
              </w:rPr>
            </w:pPr>
            <w:r>
              <w:rPr>
                <w:rFonts w:ascii="Times" w:eastAsia="Times" w:hAnsi="Times" w:cs="Times"/>
                <w:sz w:val="19"/>
                <w:szCs w:val="19"/>
              </w:rPr>
              <w:t>52</w:t>
            </w:r>
          </w:p>
        </w:tc>
        <w:tc>
          <w:tcPr>
            <w:tcW w:w="1793" w:type="dxa"/>
            <w:shd w:val="clear" w:color="auto" w:fill="auto"/>
            <w:tcMar>
              <w:top w:w="100" w:type="dxa"/>
              <w:left w:w="100" w:type="dxa"/>
              <w:bottom w:w="100" w:type="dxa"/>
              <w:right w:w="100" w:type="dxa"/>
            </w:tcMar>
          </w:tcPr>
          <w:p w14:paraId="30B55AD1" w14:textId="574DE036" w:rsidR="00E25C86" w:rsidRDefault="00F87F0D">
            <w:pPr>
              <w:widowControl w:val="0"/>
              <w:pBdr>
                <w:top w:val="nil"/>
                <w:left w:val="nil"/>
                <w:bottom w:val="nil"/>
                <w:right w:val="nil"/>
                <w:between w:val="nil"/>
              </w:pBdr>
              <w:spacing w:line="240" w:lineRule="auto"/>
              <w:ind w:left="116"/>
              <w:rPr>
                <w:rFonts w:ascii="Times" w:eastAsia="Times" w:hAnsi="Times" w:cs="Times"/>
                <w:b/>
                <w:color w:val="000000"/>
                <w:sz w:val="19"/>
                <w:szCs w:val="19"/>
              </w:rPr>
            </w:pPr>
            <w:r>
              <w:rPr>
                <w:rFonts w:ascii="Times" w:eastAsia="Times" w:hAnsi="Times" w:cs="Times"/>
                <w:b/>
                <w:color w:val="000000"/>
                <w:sz w:val="19"/>
                <w:szCs w:val="19"/>
              </w:rPr>
              <w:t>92</w:t>
            </w:r>
          </w:p>
        </w:tc>
      </w:tr>
      <w:tr w:rsidR="00E25C86" w14:paraId="3B802B4A" w14:textId="77777777">
        <w:trPr>
          <w:trHeight w:val="287"/>
        </w:trPr>
        <w:tc>
          <w:tcPr>
            <w:tcW w:w="1791" w:type="dxa"/>
            <w:shd w:val="clear" w:color="auto" w:fill="auto"/>
            <w:tcMar>
              <w:top w:w="100" w:type="dxa"/>
              <w:left w:w="100" w:type="dxa"/>
              <w:bottom w:w="100" w:type="dxa"/>
              <w:right w:w="100" w:type="dxa"/>
            </w:tcMar>
          </w:tcPr>
          <w:p w14:paraId="500E9E24" w14:textId="77777777" w:rsidR="00E25C86" w:rsidRDefault="00702AFC">
            <w:pPr>
              <w:widowControl w:val="0"/>
              <w:pBdr>
                <w:top w:val="nil"/>
                <w:left w:val="nil"/>
                <w:bottom w:val="nil"/>
                <w:right w:val="nil"/>
                <w:between w:val="nil"/>
              </w:pBdr>
              <w:spacing w:line="240" w:lineRule="auto"/>
              <w:ind w:left="115"/>
              <w:rPr>
                <w:rFonts w:ascii="Times" w:eastAsia="Times" w:hAnsi="Times" w:cs="Times"/>
                <w:color w:val="000000"/>
                <w:sz w:val="19"/>
                <w:szCs w:val="19"/>
              </w:rPr>
            </w:pPr>
            <w:r>
              <w:rPr>
                <w:rFonts w:ascii="Times" w:eastAsia="Times" w:hAnsi="Times" w:cs="Times"/>
                <w:color w:val="000000"/>
                <w:sz w:val="19"/>
                <w:szCs w:val="19"/>
              </w:rPr>
              <w:t xml:space="preserve">Union </w:t>
            </w:r>
          </w:p>
        </w:tc>
        <w:tc>
          <w:tcPr>
            <w:tcW w:w="1794" w:type="dxa"/>
            <w:shd w:val="clear" w:color="auto" w:fill="auto"/>
            <w:tcMar>
              <w:top w:w="100" w:type="dxa"/>
              <w:left w:w="100" w:type="dxa"/>
              <w:bottom w:w="100" w:type="dxa"/>
              <w:right w:w="100" w:type="dxa"/>
            </w:tcMar>
          </w:tcPr>
          <w:p w14:paraId="5BD5B95F" w14:textId="77777777" w:rsidR="00E25C86" w:rsidRDefault="00702AFC">
            <w:pPr>
              <w:widowControl w:val="0"/>
              <w:pBdr>
                <w:top w:val="nil"/>
                <w:left w:val="nil"/>
                <w:bottom w:val="nil"/>
                <w:right w:val="nil"/>
                <w:between w:val="nil"/>
              </w:pBdr>
              <w:spacing w:line="240" w:lineRule="auto"/>
              <w:ind w:left="115"/>
              <w:rPr>
                <w:rFonts w:ascii="Times" w:eastAsia="Times" w:hAnsi="Times" w:cs="Times"/>
                <w:color w:val="000000"/>
                <w:sz w:val="19"/>
                <w:szCs w:val="19"/>
              </w:rPr>
            </w:pPr>
            <w:r>
              <w:rPr>
                <w:rFonts w:ascii="Times" w:eastAsia="Times" w:hAnsi="Times" w:cs="Times"/>
                <w:color w:val="000000"/>
                <w:sz w:val="19"/>
                <w:szCs w:val="19"/>
              </w:rPr>
              <w:t xml:space="preserve">61 </w:t>
            </w:r>
          </w:p>
        </w:tc>
        <w:tc>
          <w:tcPr>
            <w:tcW w:w="1790" w:type="dxa"/>
            <w:shd w:val="clear" w:color="auto" w:fill="auto"/>
            <w:tcMar>
              <w:top w:w="100" w:type="dxa"/>
              <w:left w:w="100" w:type="dxa"/>
              <w:bottom w:w="100" w:type="dxa"/>
              <w:right w:w="100" w:type="dxa"/>
            </w:tcMar>
          </w:tcPr>
          <w:p w14:paraId="313559BD" w14:textId="5D0ACECB" w:rsidR="00E25C86" w:rsidRDefault="00E96346">
            <w:pPr>
              <w:widowControl w:val="0"/>
              <w:pBdr>
                <w:top w:val="nil"/>
                <w:left w:val="nil"/>
                <w:bottom w:val="nil"/>
                <w:right w:val="nil"/>
                <w:between w:val="nil"/>
              </w:pBdr>
              <w:spacing w:line="240" w:lineRule="auto"/>
              <w:ind w:left="112"/>
              <w:rPr>
                <w:rFonts w:ascii="Times" w:eastAsia="Times" w:hAnsi="Times" w:cs="Times"/>
                <w:color w:val="000000"/>
                <w:sz w:val="19"/>
                <w:szCs w:val="19"/>
              </w:rPr>
            </w:pPr>
            <w:r>
              <w:rPr>
                <w:rFonts w:ascii="Times" w:eastAsia="Times" w:hAnsi="Times" w:cs="Times"/>
                <w:color w:val="000000"/>
                <w:sz w:val="19"/>
                <w:szCs w:val="19"/>
              </w:rPr>
              <w:t>81</w:t>
            </w:r>
          </w:p>
        </w:tc>
        <w:tc>
          <w:tcPr>
            <w:tcW w:w="1790" w:type="dxa"/>
            <w:shd w:val="clear" w:color="auto" w:fill="auto"/>
            <w:tcMar>
              <w:top w:w="100" w:type="dxa"/>
              <w:left w:w="100" w:type="dxa"/>
              <w:bottom w:w="100" w:type="dxa"/>
              <w:right w:w="100" w:type="dxa"/>
            </w:tcMar>
          </w:tcPr>
          <w:p w14:paraId="66C07489" w14:textId="1CF4E965" w:rsidR="00E25C86" w:rsidRDefault="00E96346">
            <w:pPr>
              <w:widowControl w:val="0"/>
              <w:pBdr>
                <w:top w:val="nil"/>
                <w:left w:val="nil"/>
                <w:bottom w:val="nil"/>
                <w:right w:val="nil"/>
                <w:between w:val="nil"/>
              </w:pBdr>
              <w:spacing w:line="240" w:lineRule="auto"/>
              <w:ind w:left="119"/>
              <w:rPr>
                <w:rFonts w:ascii="Times" w:eastAsia="Times" w:hAnsi="Times" w:cs="Times"/>
                <w:color w:val="000000"/>
                <w:sz w:val="19"/>
                <w:szCs w:val="19"/>
              </w:rPr>
            </w:pPr>
            <w:r>
              <w:rPr>
                <w:rFonts w:ascii="Times" w:eastAsia="Times" w:hAnsi="Times" w:cs="Times"/>
                <w:sz w:val="19"/>
                <w:szCs w:val="19"/>
              </w:rPr>
              <w:t>25</w:t>
            </w:r>
          </w:p>
        </w:tc>
        <w:tc>
          <w:tcPr>
            <w:tcW w:w="1793" w:type="dxa"/>
            <w:shd w:val="clear" w:color="auto" w:fill="auto"/>
            <w:tcMar>
              <w:top w:w="100" w:type="dxa"/>
              <w:left w:w="100" w:type="dxa"/>
              <w:bottom w:w="100" w:type="dxa"/>
              <w:right w:w="100" w:type="dxa"/>
            </w:tcMar>
          </w:tcPr>
          <w:p w14:paraId="0043938D" w14:textId="3A4F2CCB" w:rsidR="00E25C86" w:rsidRDefault="00F87F0D">
            <w:pPr>
              <w:widowControl w:val="0"/>
              <w:pBdr>
                <w:top w:val="nil"/>
                <w:left w:val="nil"/>
                <w:bottom w:val="nil"/>
                <w:right w:val="nil"/>
                <w:between w:val="nil"/>
              </w:pBdr>
              <w:spacing w:line="240" w:lineRule="auto"/>
              <w:ind w:left="118"/>
              <w:rPr>
                <w:rFonts w:ascii="Times" w:eastAsia="Times" w:hAnsi="Times" w:cs="Times"/>
                <w:b/>
                <w:color w:val="000000"/>
                <w:sz w:val="19"/>
                <w:szCs w:val="19"/>
              </w:rPr>
            </w:pPr>
            <w:r>
              <w:rPr>
                <w:rFonts w:ascii="Times" w:eastAsia="Times" w:hAnsi="Times" w:cs="Times"/>
                <w:b/>
                <w:color w:val="000000"/>
                <w:sz w:val="19"/>
                <w:szCs w:val="19"/>
              </w:rPr>
              <w:t>81</w:t>
            </w:r>
          </w:p>
        </w:tc>
      </w:tr>
    </w:tbl>
    <w:p w14:paraId="6CE70BBF" w14:textId="77777777" w:rsidR="00E25C86" w:rsidRDefault="00E25C86">
      <w:pPr>
        <w:widowControl w:val="0"/>
        <w:pBdr>
          <w:top w:val="nil"/>
          <w:left w:val="nil"/>
          <w:bottom w:val="nil"/>
          <w:right w:val="nil"/>
          <w:between w:val="nil"/>
        </w:pBdr>
        <w:rPr>
          <w:color w:val="000000"/>
        </w:rPr>
      </w:pPr>
    </w:p>
    <w:p w14:paraId="76BA88DB" w14:textId="77777777" w:rsidR="00E25C86" w:rsidRDefault="00702AFC">
      <w:pPr>
        <w:widowControl w:val="0"/>
        <w:pBdr>
          <w:top w:val="nil"/>
          <w:left w:val="nil"/>
          <w:bottom w:val="nil"/>
          <w:right w:val="nil"/>
          <w:between w:val="nil"/>
        </w:pBdr>
        <w:spacing w:line="240" w:lineRule="auto"/>
        <w:ind w:left="723"/>
        <w:rPr>
          <w:rFonts w:ascii="Corbel" w:eastAsia="Corbel" w:hAnsi="Corbel" w:cs="Corbel"/>
          <w:color w:val="000000"/>
          <w:sz w:val="19"/>
          <w:szCs w:val="19"/>
        </w:rPr>
      </w:pPr>
      <w:r>
        <w:rPr>
          <w:rFonts w:ascii="Corbel" w:eastAsia="Corbel" w:hAnsi="Corbel" w:cs="Corbel"/>
          <w:color w:val="000000"/>
          <w:sz w:val="19"/>
          <w:szCs w:val="19"/>
        </w:rPr>
        <w:t>Table 3</w:t>
      </w:r>
    </w:p>
    <w:tbl>
      <w:tblPr>
        <w:tblStyle w:val="a9"/>
        <w:tblW w:w="8978" w:type="dxa"/>
        <w:tblInd w:w="7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95"/>
        <w:gridCol w:w="1795"/>
        <w:gridCol w:w="1796"/>
        <w:gridCol w:w="1796"/>
        <w:gridCol w:w="1796"/>
      </w:tblGrid>
      <w:tr w:rsidR="00E25C86" w14:paraId="022BF2AE" w14:textId="77777777">
        <w:trPr>
          <w:trHeight w:val="257"/>
        </w:trPr>
        <w:tc>
          <w:tcPr>
            <w:tcW w:w="1795" w:type="dxa"/>
            <w:shd w:val="clear" w:color="auto" w:fill="auto"/>
            <w:tcMar>
              <w:top w:w="100" w:type="dxa"/>
              <w:left w:w="100" w:type="dxa"/>
              <w:bottom w:w="100" w:type="dxa"/>
              <w:right w:w="100" w:type="dxa"/>
            </w:tcMar>
          </w:tcPr>
          <w:p w14:paraId="6D213E1B" w14:textId="77777777" w:rsidR="00E25C86" w:rsidRDefault="00E25C86">
            <w:pPr>
              <w:widowControl w:val="0"/>
              <w:pBdr>
                <w:top w:val="nil"/>
                <w:left w:val="nil"/>
                <w:bottom w:val="nil"/>
                <w:right w:val="nil"/>
                <w:between w:val="nil"/>
              </w:pBdr>
              <w:rPr>
                <w:rFonts w:ascii="Corbel" w:eastAsia="Corbel" w:hAnsi="Corbel" w:cs="Corbel"/>
                <w:color w:val="000000"/>
                <w:sz w:val="19"/>
                <w:szCs w:val="19"/>
              </w:rPr>
            </w:pPr>
          </w:p>
        </w:tc>
        <w:tc>
          <w:tcPr>
            <w:tcW w:w="1795" w:type="dxa"/>
            <w:shd w:val="clear" w:color="auto" w:fill="auto"/>
            <w:tcMar>
              <w:top w:w="100" w:type="dxa"/>
              <w:left w:w="100" w:type="dxa"/>
              <w:bottom w:w="100" w:type="dxa"/>
              <w:right w:w="100" w:type="dxa"/>
            </w:tcMar>
          </w:tcPr>
          <w:p w14:paraId="2F587816" w14:textId="7D32F623" w:rsidR="00E25C86" w:rsidRDefault="00702AFC">
            <w:pPr>
              <w:widowControl w:val="0"/>
              <w:pBdr>
                <w:top w:val="nil"/>
                <w:left w:val="nil"/>
                <w:bottom w:val="nil"/>
                <w:right w:val="nil"/>
                <w:between w:val="nil"/>
              </w:pBdr>
              <w:spacing w:line="240" w:lineRule="auto"/>
              <w:ind w:left="115"/>
              <w:rPr>
                <w:rFonts w:ascii="Times" w:eastAsia="Times" w:hAnsi="Times" w:cs="Times"/>
                <w:color w:val="000000"/>
                <w:sz w:val="19"/>
                <w:szCs w:val="19"/>
              </w:rPr>
            </w:pPr>
            <w:r>
              <w:rPr>
                <w:rFonts w:ascii="Times" w:eastAsia="Times" w:hAnsi="Times" w:cs="Times"/>
                <w:color w:val="000000"/>
                <w:sz w:val="19"/>
                <w:szCs w:val="19"/>
              </w:rPr>
              <w:t xml:space="preserve">FY </w:t>
            </w:r>
            <w:r w:rsidR="00794C64">
              <w:rPr>
                <w:rFonts w:ascii="Times" w:eastAsia="Times" w:hAnsi="Times" w:cs="Times"/>
                <w:color w:val="000000"/>
                <w:sz w:val="19"/>
                <w:szCs w:val="19"/>
              </w:rPr>
              <w:t>18</w:t>
            </w:r>
            <w:r w:rsidR="003364EF">
              <w:rPr>
                <w:rFonts w:ascii="Times" w:eastAsia="Times" w:hAnsi="Times" w:cs="Times"/>
                <w:color w:val="000000"/>
                <w:sz w:val="19"/>
                <w:szCs w:val="19"/>
              </w:rPr>
              <w:t>-19(New to Pelican)</w:t>
            </w:r>
          </w:p>
        </w:tc>
        <w:tc>
          <w:tcPr>
            <w:tcW w:w="1796" w:type="dxa"/>
            <w:shd w:val="clear" w:color="auto" w:fill="auto"/>
            <w:tcMar>
              <w:top w:w="100" w:type="dxa"/>
              <w:left w:w="100" w:type="dxa"/>
              <w:bottom w:w="100" w:type="dxa"/>
              <w:right w:w="100" w:type="dxa"/>
            </w:tcMar>
          </w:tcPr>
          <w:p w14:paraId="7003BB95" w14:textId="72E5BAC3" w:rsidR="00E25C86" w:rsidRDefault="00702AFC">
            <w:pPr>
              <w:widowControl w:val="0"/>
              <w:pBdr>
                <w:top w:val="nil"/>
                <w:left w:val="nil"/>
                <w:bottom w:val="nil"/>
                <w:right w:val="nil"/>
                <w:between w:val="nil"/>
              </w:pBdr>
              <w:spacing w:line="240" w:lineRule="auto"/>
              <w:ind w:left="115"/>
              <w:rPr>
                <w:rFonts w:ascii="Times" w:eastAsia="Times" w:hAnsi="Times" w:cs="Times"/>
                <w:color w:val="000000"/>
                <w:sz w:val="19"/>
                <w:szCs w:val="19"/>
              </w:rPr>
            </w:pPr>
            <w:r>
              <w:rPr>
                <w:rFonts w:ascii="Times" w:eastAsia="Times" w:hAnsi="Times" w:cs="Times"/>
                <w:color w:val="000000"/>
                <w:sz w:val="19"/>
                <w:szCs w:val="19"/>
              </w:rPr>
              <w:t xml:space="preserve">FY </w:t>
            </w:r>
            <w:r w:rsidR="003364EF">
              <w:rPr>
                <w:rFonts w:ascii="Times" w:eastAsia="Times" w:hAnsi="Times" w:cs="Times"/>
                <w:color w:val="000000"/>
                <w:sz w:val="19"/>
                <w:szCs w:val="19"/>
              </w:rPr>
              <w:t xml:space="preserve">19-20 </w:t>
            </w:r>
            <w:r>
              <w:rPr>
                <w:rFonts w:ascii="Times" w:eastAsia="Times" w:hAnsi="Times" w:cs="Times"/>
                <w:color w:val="000000"/>
                <w:sz w:val="19"/>
                <w:szCs w:val="19"/>
              </w:rPr>
              <w:t>(New to Pelican)</w:t>
            </w:r>
          </w:p>
        </w:tc>
        <w:tc>
          <w:tcPr>
            <w:tcW w:w="1796" w:type="dxa"/>
            <w:shd w:val="clear" w:color="auto" w:fill="auto"/>
            <w:tcMar>
              <w:top w:w="100" w:type="dxa"/>
              <w:left w:w="100" w:type="dxa"/>
              <w:bottom w:w="100" w:type="dxa"/>
              <w:right w:w="100" w:type="dxa"/>
            </w:tcMar>
          </w:tcPr>
          <w:p w14:paraId="5A4029EE" w14:textId="29965EF7" w:rsidR="00E25C86" w:rsidRDefault="00702AFC">
            <w:pPr>
              <w:widowControl w:val="0"/>
              <w:pBdr>
                <w:top w:val="nil"/>
                <w:left w:val="nil"/>
                <w:bottom w:val="nil"/>
                <w:right w:val="nil"/>
                <w:between w:val="nil"/>
              </w:pBdr>
              <w:spacing w:line="240" w:lineRule="auto"/>
              <w:ind w:left="115"/>
              <w:rPr>
                <w:rFonts w:ascii="Times" w:eastAsia="Times" w:hAnsi="Times" w:cs="Times"/>
                <w:color w:val="000000"/>
                <w:sz w:val="19"/>
                <w:szCs w:val="19"/>
              </w:rPr>
            </w:pPr>
            <w:r>
              <w:rPr>
                <w:rFonts w:ascii="Times" w:eastAsia="Times" w:hAnsi="Times" w:cs="Times"/>
                <w:color w:val="000000"/>
                <w:sz w:val="19"/>
                <w:szCs w:val="19"/>
              </w:rPr>
              <w:t xml:space="preserve">FY </w:t>
            </w:r>
            <w:r w:rsidR="00773ECF">
              <w:rPr>
                <w:rFonts w:ascii="Times" w:eastAsia="Times" w:hAnsi="Times" w:cs="Times"/>
                <w:color w:val="000000"/>
                <w:sz w:val="19"/>
                <w:szCs w:val="19"/>
              </w:rPr>
              <w:t>20-21</w:t>
            </w:r>
          </w:p>
        </w:tc>
        <w:tc>
          <w:tcPr>
            <w:tcW w:w="1796" w:type="dxa"/>
            <w:shd w:val="clear" w:color="auto" w:fill="auto"/>
            <w:tcMar>
              <w:top w:w="100" w:type="dxa"/>
              <w:left w:w="100" w:type="dxa"/>
              <w:bottom w:w="100" w:type="dxa"/>
              <w:right w:w="100" w:type="dxa"/>
            </w:tcMar>
          </w:tcPr>
          <w:p w14:paraId="6A957164" w14:textId="5E1B7908" w:rsidR="00E25C86" w:rsidRDefault="00702AFC">
            <w:pPr>
              <w:widowControl w:val="0"/>
              <w:pBdr>
                <w:top w:val="nil"/>
                <w:left w:val="nil"/>
                <w:bottom w:val="nil"/>
                <w:right w:val="nil"/>
                <w:between w:val="nil"/>
              </w:pBdr>
              <w:spacing w:line="240" w:lineRule="auto"/>
              <w:ind w:left="115"/>
              <w:rPr>
                <w:rFonts w:ascii="Times" w:eastAsia="Times" w:hAnsi="Times" w:cs="Times"/>
                <w:b/>
                <w:color w:val="000000"/>
                <w:sz w:val="19"/>
                <w:szCs w:val="19"/>
              </w:rPr>
            </w:pPr>
            <w:r>
              <w:rPr>
                <w:rFonts w:ascii="Times" w:eastAsia="Times" w:hAnsi="Times" w:cs="Times"/>
                <w:b/>
                <w:color w:val="000000"/>
                <w:sz w:val="19"/>
                <w:szCs w:val="19"/>
              </w:rPr>
              <w:t xml:space="preserve">FY </w:t>
            </w:r>
            <w:r w:rsidR="00773ECF">
              <w:rPr>
                <w:rFonts w:ascii="Times" w:eastAsia="Times" w:hAnsi="Times" w:cs="Times"/>
                <w:b/>
                <w:color w:val="000000"/>
                <w:sz w:val="19"/>
                <w:szCs w:val="19"/>
              </w:rPr>
              <w:t>21-22</w:t>
            </w:r>
          </w:p>
        </w:tc>
      </w:tr>
      <w:tr w:rsidR="00E25C86" w14:paraId="3FE46FE9" w14:textId="77777777">
        <w:trPr>
          <w:trHeight w:val="256"/>
        </w:trPr>
        <w:tc>
          <w:tcPr>
            <w:tcW w:w="1795" w:type="dxa"/>
            <w:shd w:val="clear" w:color="auto" w:fill="auto"/>
            <w:tcMar>
              <w:top w:w="100" w:type="dxa"/>
              <w:left w:w="100" w:type="dxa"/>
              <w:bottom w:w="100" w:type="dxa"/>
              <w:right w:w="100" w:type="dxa"/>
            </w:tcMar>
          </w:tcPr>
          <w:p w14:paraId="6B09BF85" w14:textId="77777777" w:rsidR="00E25C86" w:rsidRDefault="00702AFC">
            <w:pPr>
              <w:widowControl w:val="0"/>
              <w:pBdr>
                <w:top w:val="nil"/>
                <w:left w:val="nil"/>
                <w:bottom w:val="nil"/>
                <w:right w:val="nil"/>
                <w:between w:val="nil"/>
              </w:pBdr>
              <w:spacing w:line="240" w:lineRule="auto"/>
              <w:ind w:left="117"/>
              <w:rPr>
                <w:rFonts w:ascii="Times" w:eastAsia="Times" w:hAnsi="Times" w:cs="Times"/>
                <w:color w:val="000000"/>
                <w:sz w:val="19"/>
                <w:szCs w:val="19"/>
              </w:rPr>
            </w:pPr>
            <w:r>
              <w:rPr>
                <w:rFonts w:ascii="Times" w:eastAsia="Times" w:hAnsi="Times" w:cs="Times"/>
                <w:color w:val="000000"/>
                <w:sz w:val="19"/>
                <w:szCs w:val="19"/>
              </w:rPr>
              <w:t xml:space="preserve">0-11 months </w:t>
            </w:r>
          </w:p>
        </w:tc>
        <w:tc>
          <w:tcPr>
            <w:tcW w:w="1795" w:type="dxa"/>
            <w:shd w:val="clear" w:color="auto" w:fill="auto"/>
            <w:tcMar>
              <w:top w:w="100" w:type="dxa"/>
              <w:left w:w="100" w:type="dxa"/>
              <w:bottom w:w="100" w:type="dxa"/>
              <w:right w:w="100" w:type="dxa"/>
            </w:tcMar>
          </w:tcPr>
          <w:p w14:paraId="70054801" w14:textId="408612FC" w:rsidR="00E25C86" w:rsidRDefault="003364EF">
            <w:pPr>
              <w:widowControl w:val="0"/>
              <w:pBdr>
                <w:top w:val="nil"/>
                <w:left w:val="nil"/>
                <w:bottom w:val="nil"/>
                <w:right w:val="nil"/>
                <w:between w:val="nil"/>
              </w:pBdr>
              <w:spacing w:line="240" w:lineRule="auto"/>
              <w:ind w:left="123"/>
              <w:rPr>
                <w:rFonts w:ascii="Times" w:eastAsia="Times" w:hAnsi="Times" w:cs="Times"/>
                <w:color w:val="000000"/>
                <w:sz w:val="19"/>
                <w:szCs w:val="19"/>
              </w:rPr>
            </w:pPr>
            <w:r>
              <w:rPr>
                <w:rFonts w:ascii="Times" w:eastAsia="Times" w:hAnsi="Times" w:cs="Times"/>
                <w:color w:val="000000"/>
                <w:sz w:val="19"/>
                <w:szCs w:val="19"/>
              </w:rPr>
              <w:t>102</w:t>
            </w:r>
          </w:p>
        </w:tc>
        <w:tc>
          <w:tcPr>
            <w:tcW w:w="1796" w:type="dxa"/>
            <w:shd w:val="clear" w:color="auto" w:fill="auto"/>
            <w:tcMar>
              <w:top w:w="100" w:type="dxa"/>
              <w:left w:w="100" w:type="dxa"/>
              <w:bottom w:w="100" w:type="dxa"/>
              <w:right w:w="100" w:type="dxa"/>
            </w:tcMar>
          </w:tcPr>
          <w:p w14:paraId="15A8347E" w14:textId="0A8F980D" w:rsidR="00E25C86" w:rsidRDefault="00702AFC">
            <w:pPr>
              <w:widowControl w:val="0"/>
              <w:pBdr>
                <w:top w:val="nil"/>
                <w:left w:val="nil"/>
                <w:bottom w:val="nil"/>
                <w:right w:val="nil"/>
                <w:between w:val="nil"/>
              </w:pBdr>
              <w:spacing w:line="240" w:lineRule="auto"/>
              <w:rPr>
                <w:rFonts w:ascii="Times" w:eastAsia="Times" w:hAnsi="Times" w:cs="Times"/>
                <w:color w:val="000000"/>
                <w:sz w:val="19"/>
                <w:szCs w:val="19"/>
              </w:rPr>
            </w:pPr>
            <w:r>
              <w:rPr>
                <w:rFonts w:ascii="Times" w:eastAsia="Times" w:hAnsi="Times" w:cs="Times"/>
                <w:color w:val="000000"/>
                <w:sz w:val="19"/>
                <w:szCs w:val="19"/>
              </w:rPr>
              <w:t xml:space="preserve">   </w:t>
            </w:r>
            <w:r w:rsidR="003364EF">
              <w:rPr>
                <w:rFonts w:ascii="Times" w:eastAsia="Times" w:hAnsi="Times" w:cs="Times"/>
                <w:color w:val="000000"/>
                <w:sz w:val="19"/>
                <w:szCs w:val="19"/>
              </w:rPr>
              <w:t>108</w:t>
            </w:r>
          </w:p>
        </w:tc>
        <w:tc>
          <w:tcPr>
            <w:tcW w:w="1796" w:type="dxa"/>
            <w:shd w:val="clear" w:color="auto" w:fill="auto"/>
            <w:tcMar>
              <w:top w:w="100" w:type="dxa"/>
              <w:left w:w="100" w:type="dxa"/>
              <w:bottom w:w="100" w:type="dxa"/>
              <w:right w:w="100" w:type="dxa"/>
            </w:tcMar>
          </w:tcPr>
          <w:p w14:paraId="70F28F6D" w14:textId="08C605F9" w:rsidR="00E25C86" w:rsidRDefault="00773ECF">
            <w:pPr>
              <w:widowControl w:val="0"/>
              <w:pBdr>
                <w:top w:val="nil"/>
                <w:left w:val="nil"/>
                <w:bottom w:val="nil"/>
                <w:right w:val="nil"/>
                <w:between w:val="nil"/>
              </w:pBdr>
              <w:spacing w:line="240" w:lineRule="auto"/>
              <w:ind w:left="123"/>
              <w:rPr>
                <w:rFonts w:ascii="Times" w:eastAsia="Times" w:hAnsi="Times" w:cs="Times"/>
                <w:color w:val="000000"/>
                <w:sz w:val="19"/>
                <w:szCs w:val="19"/>
              </w:rPr>
            </w:pPr>
            <w:r>
              <w:rPr>
                <w:rFonts w:ascii="Times" w:eastAsia="Times" w:hAnsi="Times" w:cs="Times"/>
                <w:sz w:val="19"/>
                <w:szCs w:val="19"/>
              </w:rPr>
              <w:t>4</w:t>
            </w:r>
            <w:r w:rsidR="00702AFC">
              <w:rPr>
                <w:rFonts w:ascii="Times" w:eastAsia="Times" w:hAnsi="Times" w:cs="Times"/>
                <w:sz w:val="19"/>
                <w:szCs w:val="19"/>
              </w:rPr>
              <w:t>1</w:t>
            </w:r>
          </w:p>
        </w:tc>
        <w:tc>
          <w:tcPr>
            <w:tcW w:w="1796" w:type="dxa"/>
            <w:shd w:val="clear" w:color="auto" w:fill="auto"/>
            <w:tcMar>
              <w:top w:w="100" w:type="dxa"/>
              <w:left w:w="100" w:type="dxa"/>
              <w:bottom w:w="100" w:type="dxa"/>
              <w:right w:w="100" w:type="dxa"/>
            </w:tcMar>
          </w:tcPr>
          <w:p w14:paraId="247537A5" w14:textId="29F83CF9" w:rsidR="00E25C86" w:rsidRDefault="007701AF">
            <w:pPr>
              <w:widowControl w:val="0"/>
              <w:pBdr>
                <w:top w:val="nil"/>
                <w:left w:val="nil"/>
                <w:bottom w:val="nil"/>
                <w:right w:val="nil"/>
                <w:between w:val="nil"/>
              </w:pBdr>
              <w:spacing w:line="240" w:lineRule="auto"/>
              <w:ind w:left="116"/>
              <w:rPr>
                <w:rFonts w:ascii="Times" w:eastAsia="Times" w:hAnsi="Times" w:cs="Times"/>
                <w:b/>
                <w:color w:val="000000"/>
                <w:sz w:val="19"/>
                <w:szCs w:val="19"/>
              </w:rPr>
            </w:pPr>
            <w:r>
              <w:rPr>
                <w:rFonts w:ascii="Times" w:eastAsia="Times" w:hAnsi="Times" w:cs="Times"/>
                <w:b/>
                <w:color w:val="000000"/>
                <w:sz w:val="19"/>
                <w:szCs w:val="19"/>
              </w:rPr>
              <w:t>145</w:t>
            </w:r>
          </w:p>
        </w:tc>
      </w:tr>
      <w:tr w:rsidR="00E25C86" w14:paraId="15AA3A25" w14:textId="77777777">
        <w:trPr>
          <w:trHeight w:val="254"/>
        </w:trPr>
        <w:tc>
          <w:tcPr>
            <w:tcW w:w="1795" w:type="dxa"/>
            <w:shd w:val="clear" w:color="auto" w:fill="auto"/>
            <w:tcMar>
              <w:top w:w="100" w:type="dxa"/>
              <w:left w:w="100" w:type="dxa"/>
              <w:bottom w:w="100" w:type="dxa"/>
              <w:right w:w="100" w:type="dxa"/>
            </w:tcMar>
          </w:tcPr>
          <w:p w14:paraId="39A6159C" w14:textId="77777777" w:rsidR="00E25C86" w:rsidRDefault="00702AFC">
            <w:pPr>
              <w:widowControl w:val="0"/>
              <w:pBdr>
                <w:top w:val="nil"/>
                <w:left w:val="nil"/>
                <w:bottom w:val="nil"/>
                <w:right w:val="nil"/>
                <w:between w:val="nil"/>
              </w:pBdr>
              <w:spacing w:line="240" w:lineRule="auto"/>
              <w:ind w:left="134"/>
              <w:rPr>
                <w:rFonts w:ascii="Times" w:eastAsia="Times" w:hAnsi="Times" w:cs="Times"/>
                <w:color w:val="000000"/>
                <w:sz w:val="19"/>
                <w:szCs w:val="19"/>
              </w:rPr>
            </w:pPr>
            <w:r>
              <w:rPr>
                <w:rFonts w:ascii="Times" w:eastAsia="Times" w:hAnsi="Times" w:cs="Times"/>
                <w:color w:val="000000"/>
                <w:sz w:val="19"/>
                <w:szCs w:val="19"/>
              </w:rPr>
              <w:t xml:space="preserve">12-23 months </w:t>
            </w:r>
          </w:p>
        </w:tc>
        <w:tc>
          <w:tcPr>
            <w:tcW w:w="1795" w:type="dxa"/>
            <w:shd w:val="clear" w:color="auto" w:fill="auto"/>
            <w:tcMar>
              <w:top w:w="100" w:type="dxa"/>
              <w:left w:w="100" w:type="dxa"/>
              <w:bottom w:w="100" w:type="dxa"/>
              <w:right w:w="100" w:type="dxa"/>
            </w:tcMar>
          </w:tcPr>
          <w:p w14:paraId="3397E4F4" w14:textId="51517012" w:rsidR="00E25C86" w:rsidRDefault="003364EF">
            <w:pPr>
              <w:widowControl w:val="0"/>
              <w:pBdr>
                <w:top w:val="nil"/>
                <w:left w:val="nil"/>
                <w:bottom w:val="nil"/>
                <w:right w:val="nil"/>
                <w:between w:val="nil"/>
              </w:pBdr>
              <w:spacing w:line="240" w:lineRule="auto"/>
              <w:ind w:left="118"/>
              <w:rPr>
                <w:rFonts w:ascii="Times" w:eastAsia="Times" w:hAnsi="Times" w:cs="Times"/>
                <w:color w:val="000000"/>
                <w:sz w:val="19"/>
                <w:szCs w:val="19"/>
              </w:rPr>
            </w:pPr>
            <w:r>
              <w:rPr>
                <w:rFonts w:ascii="Times" w:eastAsia="Times" w:hAnsi="Times" w:cs="Times"/>
                <w:color w:val="000000"/>
                <w:sz w:val="19"/>
                <w:szCs w:val="19"/>
              </w:rPr>
              <w:t>11</w:t>
            </w:r>
          </w:p>
        </w:tc>
        <w:tc>
          <w:tcPr>
            <w:tcW w:w="1796" w:type="dxa"/>
            <w:shd w:val="clear" w:color="auto" w:fill="auto"/>
            <w:tcMar>
              <w:top w:w="100" w:type="dxa"/>
              <w:left w:w="100" w:type="dxa"/>
              <w:bottom w:w="100" w:type="dxa"/>
              <w:right w:w="100" w:type="dxa"/>
            </w:tcMar>
          </w:tcPr>
          <w:p w14:paraId="653731F7" w14:textId="76E0601B" w:rsidR="00E25C86" w:rsidRDefault="00702AFC">
            <w:pPr>
              <w:widowControl w:val="0"/>
              <w:pBdr>
                <w:top w:val="nil"/>
                <w:left w:val="nil"/>
                <w:bottom w:val="nil"/>
                <w:right w:val="nil"/>
                <w:between w:val="nil"/>
              </w:pBdr>
              <w:spacing w:line="240" w:lineRule="auto"/>
              <w:ind w:left="123"/>
              <w:rPr>
                <w:rFonts w:ascii="Times" w:eastAsia="Times" w:hAnsi="Times" w:cs="Times"/>
                <w:color w:val="000000"/>
                <w:sz w:val="19"/>
                <w:szCs w:val="19"/>
              </w:rPr>
            </w:pPr>
            <w:r>
              <w:rPr>
                <w:rFonts w:ascii="Times" w:eastAsia="Times" w:hAnsi="Times" w:cs="Times"/>
                <w:color w:val="000000"/>
                <w:sz w:val="19"/>
                <w:szCs w:val="19"/>
              </w:rPr>
              <w:t>1</w:t>
            </w:r>
            <w:r w:rsidR="003364EF">
              <w:rPr>
                <w:rFonts w:ascii="Times" w:eastAsia="Times" w:hAnsi="Times" w:cs="Times"/>
                <w:color w:val="000000"/>
                <w:sz w:val="19"/>
                <w:szCs w:val="19"/>
              </w:rPr>
              <w:t>08</w:t>
            </w:r>
          </w:p>
        </w:tc>
        <w:tc>
          <w:tcPr>
            <w:tcW w:w="1796" w:type="dxa"/>
            <w:shd w:val="clear" w:color="auto" w:fill="auto"/>
            <w:tcMar>
              <w:top w:w="100" w:type="dxa"/>
              <w:left w:w="100" w:type="dxa"/>
              <w:bottom w:w="100" w:type="dxa"/>
              <w:right w:w="100" w:type="dxa"/>
            </w:tcMar>
          </w:tcPr>
          <w:p w14:paraId="1184BBF5" w14:textId="7350D82C" w:rsidR="00E25C86" w:rsidRDefault="00773ECF">
            <w:pPr>
              <w:widowControl w:val="0"/>
              <w:pBdr>
                <w:top w:val="nil"/>
                <w:left w:val="nil"/>
                <w:bottom w:val="nil"/>
                <w:right w:val="nil"/>
                <w:between w:val="nil"/>
              </w:pBdr>
              <w:spacing w:line="240" w:lineRule="auto"/>
              <w:ind w:left="116"/>
              <w:rPr>
                <w:rFonts w:ascii="Times" w:eastAsia="Times" w:hAnsi="Times" w:cs="Times"/>
                <w:color w:val="000000"/>
                <w:sz w:val="19"/>
                <w:szCs w:val="19"/>
              </w:rPr>
            </w:pPr>
            <w:r>
              <w:rPr>
                <w:rFonts w:ascii="Times" w:eastAsia="Times" w:hAnsi="Times" w:cs="Times"/>
                <w:sz w:val="19"/>
                <w:szCs w:val="19"/>
              </w:rPr>
              <w:t>92</w:t>
            </w:r>
          </w:p>
        </w:tc>
        <w:tc>
          <w:tcPr>
            <w:tcW w:w="1796" w:type="dxa"/>
            <w:shd w:val="clear" w:color="auto" w:fill="auto"/>
            <w:tcMar>
              <w:top w:w="100" w:type="dxa"/>
              <w:left w:w="100" w:type="dxa"/>
              <w:bottom w:w="100" w:type="dxa"/>
              <w:right w:w="100" w:type="dxa"/>
            </w:tcMar>
          </w:tcPr>
          <w:p w14:paraId="2C2B56B5" w14:textId="2AF8B364" w:rsidR="00E25C86" w:rsidRDefault="007701AF" w:rsidP="00773ECF">
            <w:pPr>
              <w:widowControl w:val="0"/>
              <w:pBdr>
                <w:top w:val="nil"/>
                <w:left w:val="nil"/>
                <w:bottom w:val="nil"/>
                <w:right w:val="nil"/>
                <w:between w:val="nil"/>
              </w:pBdr>
              <w:spacing w:line="240" w:lineRule="auto"/>
              <w:rPr>
                <w:rFonts w:ascii="Times" w:eastAsia="Times" w:hAnsi="Times" w:cs="Times"/>
                <w:b/>
                <w:color w:val="000000"/>
                <w:sz w:val="19"/>
                <w:szCs w:val="19"/>
              </w:rPr>
            </w:pPr>
            <w:r>
              <w:rPr>
                <w:rFonts w:ascii="Times" w:eastAsia="Times" w:hAnsi="Times" w:cs="Times"/>
                <w:b/>
                <w:color w:val="000000"/>
                <w:sz w:val="19"/>
                <w:szCs w:val="19"/>
              </w:rPr>
              <w:t>156</w:t>
            </w:r>
          </w:p>
        </w:tc>
      </w:tr>
      <w:tr w:rsidR="00E25C86" w14:paraId="71577B57" w14:textId="77777777">
        <w:trPr>
          <w:trHeight w:val="256"/>
        </w:trPr>
        <w:tc>
          <w:tcPr>
            <w:tcW w:w="1795" w:type="dxa"/>
            <w:shd w:val="clear" w:color="auto" w:fill="auto"/>
            <w:tcMar>
              <w:top w:w="100" w:type="dxa"/>
              <w:left w:w="100" w:type="dxa"/>
              <w:bottom w:w="100" w:type="dxa"/>
              <w:right w:w="100" w:type="dxa"/>
            </w:tcMar>
          </w:tcPr>
          <w:p w14:paraId="3E854F7E" w14:textId="77777777" w:rsidR="00E25C86" w:rsidRDefault="00702AFC">
            <w:pPr>
              <w:widowControl w:val="0"/>
              <w:pBdr>
                <w:top w:val="nil"/>
                <w:left w:val="nil"/>
                <w:bottom w:val="nil"/>
                <w:right w:val="nil"/>
                <w:between w:val="nil"/>
              </w:pBdr>
              <w:spacing w:line="240" w:lineRule="auto"/>
              <w:ind w:left="118"/>
              <w:rPr>
                <w:rFonts w:ascii="Times" w:eastAsia="Times" w:hAnsi="Times" w:cs="Times"/>
                <w:color w:val="000000"/>
                <w:sz w:val="19"/>
                <w:szCs w:val="19"/>
              </w:rPr>
            </w:pPr>
            <w:r>
              <w:rPr>
                <w:rFonts w:ascii="Times" w:eastAsia="Times" w:hAnsi="Times" w:cs="Times"/>
                <w:color w:val="000000"/>
                <w:sz w:val="19"/>
                <w:szCs w:val="19"/>
              </w:rPr>
              <w:lastRenderedPageBreak/>
              <w:t xml:space="preserve">24-35 months </w:t>
            </w:r>
          </w:p>
        </w:tc>
        <w:tc>
          <w:tcPr>
            <w:tcW w:w="1795" w:type="dxa"/>
            <w:shd w:val="clear" w:color="auto" w:fill="auto"/>
            <w:tcMar>
              <w:top w:w="100" w:type="dxa"/>
              <w:left w:w="100" w:type="dxa"/>
              <w:bottom w:w="100" w:type="dxa"/>
              <w:right w:w="100" w:type="dxa"/>
            </w:tcMar>
          </w:tcPr>
          <w:p w14:paraId="1B477B81" w14:textId="334BC68C" w:rsidR="00E25C86" w:rsidRDefault="00A50FEB">
            <w:pPr>
              <w:widowControl w:val="0"/>
              <w:pBdr>
                <w:top w:val="nil"/>
                <w:left w:val="nil"/>
                <w:bottom w:val="nil"/>
                <w:right w:val="nil"/>
                <w:between w:val="nil"/>
              </w:pBdr>
              <w:spacing w:line="240" w:lineRule="auto"/>
              <w:ind w:left="121"/>
              <w:rPr>
                <w:rFonts w:ascii="Times" w:eastAsia="Times" w:hAnsi="Times" w:cs="Times"/>
                <w:color w:val="000000"/>
                <w:sz w:val="19"/>
                <w:szCs w:val="19"/>
              </w:rPr>
            </w:pPr>
            <w:r>
              <w:rPr>
                <w:rFonts w:ascii="Times" w:eastAsia="Times" w:hAnsi="Times" w:cs="Times"/>
                <w:color w:val="000000"/>
                <w:sz w:val="19"/>
                <w:szCs w:val="19"/>
              </w:rPr>
              <w:t>83</w:t>
            </w:r>
          </w:p>
        </w:tc>
        <w:tc>
          <w:tcPr>
            <w:tcW w:w="1796" w:type="dxa"/>
            <w:shd w:val="clear" w:color="auto" w:fill="auto"/>
            <w:tcMar>
              <w:top w:w="100" w:type="dxa"/>
              <w:left w:w="100" w:type="dxa"/>
              <w:bottom w:w="100" w:type="dxa"/>
              <w:right w:w="100" w:type="dxa"/>
            </w:tcMar>
          </w:tcPr>
          <w:p w14:paraId="2059B877" w14:textId="14704041" w:rsidR="00E25C86" w:rsidRDefault="00702AFC">
            <w:pPr>
              <w:widowControl w:val="0"/>
              <w:pBdr>
                <w:top w:val="nil"/>
                <w:left w:val="nil"/>
                <w:bottom w:val="nil"/>
                <w:right w:val="nil"/>
                <w:between w:val="nil"/>
              </w:pBdr>
              <w:spacing w:line="240" w:lineRule="auto"/>
              <w:ind w:left="116"/>
              <w:rPr>
                <w:rFonts w:ascii="Times" w:eastAsia="Times" w:hAnsi="Times" w:cs="Times"/>
                <w:color w:val="000000"/>
                <w:sz w:val="19"/>
                <w:szCs w:val="19"/>
              </w:rPr>
            </w:pPr>
            <w:r>
              <w:rPr>
                <w:rFonts w:ascii="Times" w:eastAsia="Times" w:hAnsi="Times" w:cs="Times"/>
                <w:color w:val="000000"/>
                <w:sz w:val="19"/>
                <w:szCs w:val="19"/>
              </w:rPr>
              <w:t xml:space="preserve"> </w:t>
            </w:r>
            <w:r w:rsidR="00A50FEB">
              <w:rPr>
                <w:rFonts w:ascii="Times" w:eastAsia="Times" w:hAnsi="Times" w:cs="Times"/>
                <w:color w:val="000000"/>
                <w:sz w:val="19"/>
                <w:szCs w:val="19"/>
              </w:rPr>
              <w:t>79</w:t>
            </w:r>
          </w:p>
        </w:tc>
        <w:tc>
          <w:tcPr>
            <w:tcW w:w="1796" w:type="dxa"/>
            <w:shd w:val="clear" w:color="auto" w:fill="auto"/>
            <w:tcMar>
              <w:top w:w="100" w:type="dxa"/>
              <w:left w:w="100" w:type="dxa"/>
              <w:bottom w:w="100" w:type="dxa"/>
              <w:right w:w="100" w:type="dxa"/>
            </w:tcMar>
          </w:tcPr>
          <w:p w14:paraId="2D067457" w14:textId="27B6672E" w:rsidR="00E25C86" w:rsidRDefault="00A50FEB">
            <w:pPr>
              <w:widowControl w:val="0"/>
              <w:pBdr>
                <w:top w:val="nil"/>
                <w:left w:val="nil"/>
                <w:bottom w:val="nil"/>
                <w:right w:val="nil"/>
                <w:between w:val="nil"/>
              </w:pBdr>
              <w:spacing w:line="240" w:lineRule="auto"/>
              <w:ind w:left="116"/>
              <w:rPr>
                <w:rFonts w:ascii="Times" w:eastAsia="Times" w:hAnsi="Times" w:cs="Times"/>
                <w:color w:val="000000"/>
                <w:sz w:val="19"/>
                <w:szCs w:val="19"/>
              </w:rPr>
            </w:pPr>
            <w:r>
              <w:rPr>
                <w:rFonts w:ascii="Times" w:eastAsia="Times" w:hAnsi="Times" w:cs="Times"/>
                <w:sz w:val="19"/>
                <w:szCs w:val="19"/>
              </w:rPr>
              <w:t>9</w:t>
            </w:r>
          </w:p>
        </w:tc>
        <w:tc>
          <w:tcPr>
            <w:tcW w:w="1796" w:type="dxa"/>
            <w:shd w:val="clear" w:color="auto" w:fill="auto"/>
            <w:tcMar>
              <w:top w:w="100" w:type="dxa"/>
              <w:left w:w="100" w:type="dxa"/>
              <w:bottom w:w="100" w:type="dxa"/>
              <w:right w:w="100" w:type="dxa"/>
            </w:tcMar>
          </w:tcPr>
          <w:p w14:paraId="6BA9EF8A" w14:textId="61C341DE" w:rsidR="00E25C86" w:rsidRDefault="007701AF">
            <w:pPr>
              <w:widowControl w:val="0"/>
              <w:pBdr>
                <w:top w:val="nil"/>
                <w:left w:val="nil"/>
                <w:bottom w:val="nil"/>
                <w:right w:val="nil"/>
                <w:between w:val="nil"/>
              </w:pBdr>
              <w:spacing w:line="240" w:lineRule="auto"/>
              <w:ind w:left="116"/>
              <w:rPr>
                <w:rFonts w:ascii="Times" w:eastAsia="Times" w:hAnsi="Times" w:cs="Times"/>
                <w:b/>
                <w:color w:val="000000"/>
                <w:sz w:val="19"/>
                <w:szCs w:val="19"/>
              </w:rPr>
            </w:pPr>
            <w:r>
              <w:rPr>
                <w:rFonts w:ascii="Times" w:eastAsia="Times" w:hAnsi="Times" w:cs="Times"/>
                <w:b/>
                <w:color w:val="000000"/>
                <w:sz w:val="19"/>
                <w:szCs w:val="19"/>
              </w:rPr>
              <w:t>111</w:t>
            </w:r>
          </w:p>
        </w:tc>
      </w:tr>
    </w:tbl>
    <w:p w14:paraId="25316017" w14:textId="77777777" w:rsidR="00E25C86" w:rsidRDefault="00E25C86">
      <w:pPr>
        <w:widowControl w:val="0"/>
        <w:pBdr>
          <w:top w:val="nil"/>
          <w:left w:val="nil"/>
          <w:bottom w:val="nil"/>
          <w:right w:val="nil"/>
          <w:between w:val="nil"/>
        </w:pBdr>
        <w:rPr>
          <w:color w:val="000000"/>
        </w:rPr>
      </w:pPr>
    </w:p>
    <w:p w14:paraId="72402BD1" w14:textId="77777777" w:rsidR="00E25C86" w:rsidRDefault="00702AFC">
      <w:pPr>
        <w:widowControl w:val="0"/>
        <w:pBdr>
          <w:top w:val="nil"/>
          <w:left w:val="nil"/>
          <w:bottom w:val="nil"/>
          <w:right w:val="nil"/>
          <w:between w:val="nil"/>
        </w:pBdr>
        <w:spacing w:line="244" w:lineRule="auto"/>
        <w:ind w:left="729" w:right="63" w:hanging="5"/>
        <w:rPr>
          <w:rFonts w:ascii="Corbel" w:eastAsia="Corbel" w:hAnsi="Corbel" w:cs="Corbel"/>
          <w:color w:val="000000"/>
          <w:sz w:val="19"/>
          <w:szCs w:val="19"/>
        </w:rPr>
      </w:pPr>
      <w:r>
        <w:rPr>
          <w:rFonts w:ascii="Corbel" w:eastAsia="Corbel" w:hAnsi="Corbel" w:cs="Corbel"/>
          <w:color w:val="000000"/>
          <w:sz w:val="19"/>
          <w:szCs w:val="19"/>
        </w:rPr>
        <w:t xml:space="preserve">Tables 4 and 5 provide a comparative summary of known referrals to PELICAN per county and by age group. These referrals </w:t>
      </w:r>
      <w:proofErr w:type="gramStart"/>
      <w:r>
        <w:rPr>
          <w:rFonts w:ascii="Corbel" w:eastAsia="Corbel" w:hAnsi="Corbel" w:cs="Corbel"/>
          <w:color w:val="000000"/>
          <w:sz w:val="19"/>
          <w:szCs w:val="19"/>
        </w:rPr>
        <w:t>include  children</w:t>
      </w:r>
      <w:proofErr w:type="gramEnd"/>
      <w:r>
        <w:rPr>
          <w:rFonts w:ascii="Corbel" w:eastAsia="Corbel" w:hAnsi="Corbel" w:cs="Corbel"/>
          <w:color w:val="000000"/>
          <w:sz w:val="19"/>
          <w:szCs w:val="19"/>
        </w:rPr>
        <w:t xml:space="preserve"> who moved into the CMSU catchment area already enrolled in PELICAN, children who were involved with CMSU Tracking</w:t>
      </w:r>
      <w:r>
        <w:rPr>
          <w:rFonts w:ascii="Corbel" w:eastAsia="Corbel" w:hAnsi="Corbel" w:cs="Corbel"/>
          <w:sz w:val="19"/>
          <w:szCs w:val="19"/>
        </w:rPr>
        <w:t xml:space="preserve"> (systematic process to monitor the development of at-risk children) ,</w:t>
      </w:r>
      <w:r>
        <w:rPr>
          <w:rFonts w:ascii="Corbel" w:eastAsia="Corbel" w:hAnsi="Corbel" w:cs="Corbel"/>
          <w:color w:val="000000"/>
          <w:sz w:val="19"/>
          <w:szCs w:val="19"/>
        </w:rPr>
        <w:t xml:space="preserve"> and children who previously received services or were evaluated and referred again. </w:t>
      </w:r>
    </w:p>
    <w:p w14:paraId="22DDEC7C" w14:textId="77777777" w:rsidR="00E25C86" w:rsidRDefault="00702AFC">
      <w:pPr>
        <w:widowControl w:val="0"/>
        <w:pBdr>
          <w:top w:val="nil"/>
          <w:left w:val="nil"/>
          <w:bottom w:val="nil"/>
          <w:right w:val="nil"/>
          <w:between w:val="nil"/>
        </w:pBdr>
        <w:spacing w:before="253" w:line="240" w:lineRule="auto"/>
        <w:ind w:left="723"/>
        <w:rPr>
          <w:rFonts w:ascii="Corbel" w:eastAsia="Corbel" w:hAnsi="Corbel" w:cs="Corbel"/>
          <w:color w:val="000000"/>
          <w:sz w:val="19"/>
          <w:szCs w:val="19"/>
        </w:rPr>
      </w:pPr>
      <w:r>
        <w:rPr>
          <w:rFonts w:ascii="Corbel" w:eastAsia="Corbel" w:hAnsi="Corbel" w:cs="Corbel"/>
          <w:color w:val="000000"/>
          <w:sz w:val="19"/>
          <w:szCs w:val="19"/>
        </w:rPr>
        <w:t xml:space="preserve">Table 4 </w:t>
      </w:r>
    </w:p>
    <w:tbl>
      <w:tblPr>
        <w:tblStyle w:val="aa"/>
        <w:tblW w:w="9578" w:type="dxa"/>
        <w:tblInd w:w="7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15"/>
        <w:gridCol w:w="1915"/>
        <w:gridCol w:w="1916"/>
        <w:gridCol w:w="1916"/>
        <w:gridCol w:w="1916"/>
      </w:tblGrid>
      <w:tr w:rsidR="00E25C86" w14:paraId="72EF1DCC" w14:textId="77777777">
        <w:trPr>
          <w:trHeight w:val="240"/>
        </w:trPr>
        <w:tc>
          <w:tcPr>
            <w:tcW w:w="1915" w:type="dxa"/>
            <w:shd w:val="clear" w:color="auto" w:fill="auto"/>
            <w:tcMar>
              <w:top w:w="100" w:type="dxa"/>
              <w:left w:w="100" w:type="dxa"/>
              <w:bottom w:w="100" w:type="dxa"/>
              <w:right w:w="100" w:type="dxa"/>
            </w:tcMar>
          </w:tcPr>
          <w:p w14:paraId="36C618C1" w14:textId="77777777" w:rsidR="00E25C86" w:rsidRDefault="00E25C86">
            <w:pPr>
              <w:widowControl w:val="0"/>
              <w:pBdr>
                <w:top w:val="nil"/>
                <w:left w:val="nil"/>
                <w:bottom w:val="nil"/>
                <w:right w:val="nil"/>
                <w:between w:val="nil"/>
              </w:pBdr>
              <w:rPr>
                <w:rFonts w:ascii="Corbel" w:eastAsia="Corbel" w:hAnsi="Corbel" w:cs="Corbel"/>
                <w:color w:val="000000"/>
                <w:sz w:val="19"/>
                <w:szCs w:val="19"/>
              </w:rPr>
            </w:pPr>
          </w:p>
        </w:tc>
        <w:tc>
          <w:tcPr>
            <w:tcW w:w="1915" w:type="dxa"/>
            <w:shd w:val="clear" w:color="auto" w:fill="auto"/>
            <w:tcMar>
              <w:top w:w="100" w:type="dxa"/>
              <w:left w:w="100" w:type="dxa"/>
              <w:bottom w:w="100" w:type="dxa"/>
              <w:right w:w="100" w:type="dxa"/>
            </w:tcMar>
          </w:tcPr>
          <w:p w14:paraId="68B0776E" w14:textId="77A92602" w:rsidR="00E25C86" w:rsidRDefault="00702AFC">
            <w:pPr>
              <w:widowControl w:val="0"/>
              <w:pBdr>
                <w:top w:val="nil"/>
                <w:left w:val="nil"/>
                <w:bottom w:val="nil"/>
                <w:right w:val="nil"/>
                <w:between w:val="nil"/>
              </w:pBdr>
              <w:spacing w:line="240" w:lineRule="auto"/>
              <w:ind w:left="115"/>
              <w:rPr>
                <w:rFonts w:ascii="Times" w:eastAsia="Times" w:hAnsi="Times" w:cs="Times"/>
                <w:color w:val="000000"/>
                <w:sz w:val="19"/>
                <w:szCs w:val="19"/>
              </w:rPr>
            </w:pPr>
            <w:r>
              <w:rPr>
                <w:rFonts w:ascii="Times" w:eastAsia="Times" w:hAnsi="Times" w:cs="Times"/>
                <w:color w:val="000000"/>
                <w:sz w:val="19"/>
                <w:szCs w:val="19"/>
              </w:rPr>
              <w:t xml:space="preserve">FY </w:t>
            </w:r>
            <w:r w:rsidR="00A50FEB">
              <w:rPr>
                <w:rFonts w:ascii="Times" w:eastAsia="Times" w:hAnsi="Times" w:cs="Times"/>
                <w:color w:val="000000"/>
                <w:sz w:val="19"/>
                <w:szCs w:val="19"/>
              </w:rPr>
              <w:t>18-19</w:t>
            </w:r>
            <w:r>
              <w:rPr>
                <w:rFonts w:ascii="Times" w:eastAsia="Times" w:hAnsi="Times" w:cs="Times"/>
                <w:color w:val="000000"/>
                <w:sz w:val="19"/>
                <w:szCs w:val="19"/>
              </w:rPr>
              <w:t xml:space="preserve"> </w:t>
            </w:r>
          </w:p>
        </w:tc>
        <w:tc>
          <w:tcPr>
            <w:tcW w:w="1916" w:type="dxa"/>
            <w:shd w:val="clear" w:color="auto" w:fill="auto"/>
            <w:tcMar>
              <w:top w:w="100" w:type="dxa"/>
              <w:left w:w="100" w:type="dxa"/>
              <w:bottom w:w="100" w:type="dxa"/>
              <w:right w:w="100" w:type="dxa"/>
            </w:tcMar>
          </w:tcPr>
          <w:p w14:paraId="54E2B690" w14:textId="6F7981A7" w:rsidR="00E25C86" w:rsidRDefault="00702AFC">
            <w:pPr>
              <w:widowControl w:val="0"/>
              <w:pBdr>
                <w:top w:val="nil"/>
                <w:left w:val="nil"/>
                <w:bottom w:val="nil"/>
                <w:right w:val="nil"/>
                <w:between w:val="nil"/>
              </w:pBdr>
              <w:spacing w:line="240" w:lineRule="auto"/>
              <w:ind w:left="115"/>
              <w:rPr>
                <w:rFonts w:ascii="Times" w:eastAsia="Times" w:hAnsi="Times" w:cs="Times"/>
                <w:color w:val="000000"/>
                <w:sz w:val="19"/>
                <w:szCs w:val="19"/>
              </w:rPr>
            </w:pPr>
            <w:r>
              <w:rPr>
                <w:rFonts w:ascii="Times" w:eastAsia="Times" w:hAnsi="Times" w:cs="Times"/>
                <w:color w:val="000000"/>
                <w:sz w:val="19"/>
                <w:szCs w:val="19"/>
              </w:rPr>
              <w:t xml:space="preserve">FY </w:t>
            </w:r>
            <w:r w:rsidR="00444186">
              <w:rPr>
                <w:rFonts w:ascii="Times" w:eastAsia="Times" w:hAnsi="Times" w:cs="Times"/>
                <w:color w:val="000000"/>
                <w:sz w:val="19"/>
                <w:szCs w:val="19"/>
              </w:rPr>
              <w:t>19-20</w:t>
            </w:r>
          </w:p>
        </w:tc>
        <w:tc>
          <w:tcPr>
            <w:tcW w:w="1916" w:type="dxa"/>
            <w:shd w:val="clear" w:color="auto" w:fill="auto"/>
            <w:tcMar>
              <w:top w:w="100" w:type="dxa"/>
              <w:left w:w="100" w:type="dxa"/>
              <w:bottom w:w="100" w:type="dxa"/>
              <w:right w:w="100" w:type="dxa"/>
            </w:tcMar>
          </w:tcPr>
          <w:p w14:paraId="188298F8" w14:textId="17861016" w:rsidR="00E25C86" w:rsidRDefault="00702AFC">
            <w:pPr>
              <w:widowControl w:val="0"/>
              <w:pBdr>
                <w:top w:val="nil"/>
                <w:left w:val="nil"/>
                <w:bottom w:val="nil"/>
                <w:right w:val="nil"/>
                <w:between w:val="nil"/>
              </w:pBdr>
              <w:spacing w:line="240" w:lineRule="auto"/>
              <w:ind w:left="115"/>
              <w:rPr>
                <w:rFonts w:ascii="Times" w:eastAsia="Times" w:hAnsi="Times" w:cs="Times"/>
                <w:color w:val="000000"/>
                <w:sz w:val="19"/>
                <w:szCs w:val="19"/>
              </w:rPr>
            </w:pPr>
            <w:r>
              <w:rPr>
                <w:rFonts w:ascii="Times" w:eastAsia="Times" w:hAnsi="Times" w:cs="Times"/>
                <w:color w:val="000000"/>
                <w:sz w:val="19"/>
                <w:szCs w:val="19"/>
              </w:rPr>
              <w:t xml:space="preserve">FY </w:t>
            </w:r>
            <w:r w:rsidR="00A208C6">
              <w:rPr>
                <w:rFonts w:ascii="Times" w:eastAsia="Times" w:hAnsi="Times" w:cs="Times"/>
                <w:color w:val="000000"/>
                <w:sz w:val="19"/>
                <w:szCs w:val="19"/>
              </w:rPr>
              <w:t>20-21</w:t>
            </w:r>
          </w:p>
        </w:tc>
        <w:tc>
          <w:tcPr>
            <w:tcW w:w="1916" w:type="dxa"/>
            <w:shd w:val="clear" w:color="auto" w:fill="auto"/>
            <w:tcMar>
              <w:top w:w="100" w:type="dxa"/>
              <w:left w:w="100" w:type="dxa"/>
              <w:bottom w:w="100" w:type="dxa"/>
              <w:right w:w="100" w:type="dxa"/>
            </w:tcMar>
          </w:tcPr>
          <w:p w14:paraId="65330FB9" w14:textId="7756D42C" w:rsidR="00E25C86" w:rsidRDefault="00702AFC">
            <w:pPr>
              <w:widowControl w:val="0"/>
              <w:pBdr>
                <w:top w:val="nil"/>
                <w:left w:val="nil"/>
                <w:bottom w:val="nil"/>
                <w:right w:val="nil"/>
                <w:between w:val="nil"/>
              </w:pBdr>
              <w:spacing w:line="240" w:lineRule="auto"/>
              <w:ind w:left="115"/>
              <w:rPr>
                <w:rFonts w:ascii="Times" w:eastAsia="Times" w:hAnsi="Times" w:cs="Times"/>
                <w:color w:val="000000"/>
                <w:sz w:val="19"/>
                <w:szCs w:val="19"/>
              </w:rPr>
            </w:pPr>
            <w:r>
              <w:rPr>
                <w:rFonts w:ascii="Times" w:eastAsia="Times" w:hAnsi="Times" w:cs="Times"/>
                <w:color w:val="000000"/>
                <w:sz w:val="19"/>
                <w:szCs w:val="19"/>
              </w:rPr>
              <w:t xml:space="preserve">FY </w:t>
            </w:r>
            <w:r w:rsidR="000B5E4B">
              <w:rPr>
                <w:rFonts w:ascii="Times" w:eastAsia="Times" w:hAnsi="Times" w:cs="Times"/>
                <w:color w:val="000000"/>
                <w:sz w:val="19"/>
                <w:szCs w:val="19"/>
              </w:rPr>
              <w:t>21-22</w:t>
            </w:r>
          </w:p>
        </w:tc>
      </w:tr>
      <w:tr w:rsidR="00E25C86" w14:paraId="3DA6079F" w14:textId="77777777">
        <w:trPr>
          <w:trHeight w:val="240"/>
        </w:trPr>
        <w:tc>
          <w:tcPr>
            <w:tcW w:w="1915" w:type="dxa"/>
            <w:shd w:val="clear" w:color="auto" w:fill="auto"/>
            <w:tcMar>
              <w:top w:w="100" w:type="dxa"/>
              <w:left w:w="100" w:type="dxa"/>
              <w:bottom w:w="100" w:type="dxa"/>
              <w:right w:w="100" w:type="dxa"/>
            </w:tcMar>
          </w:tcPr>
          <w:p w14:paraId="5A570309" w14:textId="77777777" w:rsidR="00E25C86" w:rsidRDefault="00702AFC">
            <w:pPr>
              <w:widowControl w:val="0"/>
              <w:pBdr>
                <w:top w:val="nil"/>
                <w:left w:val="nil"/>
                <w:bottom w:val="nil"/>
                <w:right w:val="nil"/>
                <w:between w:val="nil"/>
              </w:pBdr>
              <w:spacing w:line="240" w:lineRule="auto"/>
              <w:ind w:left="118"/>
              <w:rPr>
                <w:rFonts w:ascii="Times" w:eastAsia="Times" w:hAnsi="Times" w:cs="Times"/>
                <w:color w:val="000000"/>
                <w:sz w:val="19"/>
                <w:szCs w:val="19"/>
              </w:rPr>
            </w:pPr>
            <w:r>
              <w:rPr>
                <w:rFonts w:ascii="Times" w:eastAsia="Times" w:hAnsi="Times" w:cs="Times"/>
                <w:color w:val="000000"/>
                <w:sz w:val="19"/>
                <w:szCs w:val="19"/>
              </w:rPr>
              <w:t xml:space="preserve">Columbia </w:t>
            </w:r>
          </w:p>
        </w:tc>
        <w:tc>
          <w:tcPr>
            <w:tcW w:w="1915" w:type="dxa"/>
            <w:shd w:val="clear" w:color="auto" w:fill="auto"/>
            <w:tcMar>
              <w:top w:w="100" w:type="dxa"/>
              <w:left w:w="100" w:type="dxa"/>
              <w:bottom w:w="100" w:type="dxa"/>
              <w:right w:w="100" w:type="dxa"/>
            </w:tcMar>
          </w:tcPr>
          <w:p w14:paraId="571C47B6" w14:textId="6030FFD8" w:rsidR="00E25C86" w:rsidRDefault="00444186">
            <w:pPr>
              <w:widowControl w:val="0"/>
              <w:pBdr>
                <w:top w:val="nil"/>
                <w:left w:val="nil"/>
                <w:bottom w:val="nil"/>
                <w:right w:val="nil"/>
                <w:between w:val="nil"/>
              </w:pBdr>
              <w:spacing w:line="240" w:lineRule="auto"/>
              <w:ind w:left="134"/>
              <w:rPr>
                <w:rFonts w:ascii="Times" w:eastAsia="Times" w:hAnsi="Times" w:cs="Times"/>
                <w:color w:val="000000"/>
                <w:sz w:val="19"/>
                <w:szCs w:val="19"/>
              </w:rPr>
            </w:pPr>
            <w:r>
              <w:rPr>
                <w:rFonts w:ascii="Times" w:eastAsia="Times" w:hAnsi="Times" w:cs="Times"/>
                <w:color w:val="000000"/>
                <w:sz w:val="19"/>
                <w:szCs w:val="19"/>
              </w:rPr>
              <w:t>10</w:t>
            </w:r>
          </w:p>
        </w:tc>
        <w:tc>
          <w:tcPr>
            <w:tcW w:w="1916" w:type="dxa"/>
            <w:shd w:val="clear" w:color="auto" w:fill="auto"/>
            <w:tcMar>
              <w:top w:w="100" w:type="dxa"/>
              <w:left w:w="100" w:type="dxa"/>
              <w:bottom w:w="100" w:type="dxa"/>
              <w:right w:w="100" w:type="dxa"/>
            </w:tcMar>
          </w:tcPr>
          <w:p w14:paraId="72F7E9FB" w14:textId="330ECF6B" w:rsidR="00E25C86" w:rsidRDefault="00444186">
            <w:pPr>
              <w:widowControl w:val="0"/>
              <w:pBdr>
                <w:top w:val="nil"/>
                <w:left w:val="nil"/>
                <w:bottom w:val="nil"/>
                <w:right w:val="nil"/>
                <w:between w:val="nil"/>
              </w:pBdr>
              <w:spacing w:line="240" w:lineRule="auto"/>
              <w:ind w:left="118"/>
              <w:rPr>
                <w:rFonts w:ascii="Times" w:eastAsia="Times" w:hAnsi="Times" w:cs="Times"/>
                <w:color w:val="000000"/>
                <w:sz w:val="19"/>
                <w:szCs w:val="19"/>
              </w:rPr>
            </w:pPr>
            <w:r>
              <w:rPr>
                <w:rFonts w:ascii="Times" w:eastAsia="Times" w:hAnsi="Times" w:cs="Times"/>
                <w:sz w:val="19"/>
                <w:szCs w:val="19"/>
              </w:rPr>
              <w:t>84</w:t>
            </w:r>
          </w:p>
        </w:tc>
        <w:tc>
          <w:tcPr>
            <w:tcW w:w="1916" w:type="dxa"/>
            <w:shd w:val="clear" w:color="auto" w:fill="auto"/>
            <w:tcMar>
              <w:top w:w="100" w:type="dxa"/>
              <w:left w:w="100" w:type="dxa"/>
              <w:bottom w:w="100" w:type="dxa"/>
              <w:right w:w="100" w:type="dxa"/>
            </w:tcMar>
          </w:tcPr>
          <w:p w14:paraId="2BD82C5C" w14:textId="0F773E71" w:rsidR="00E25C86" w:rsidRDefault="00A208C6">
            <w:pPr>
              <w:widowControl w:val="0"/>
              <w:spacing w:line="240" w:lineRule="auto"/>
              <w:ind w:left="118"/>
              <w:rPr>
                <w:rFonts w:ascii="Times" w:eastAsia="Times" w:hAnsi="Times" w:cs="Times"/>
                <w:sz w:val="19"/>
                <w:szCs w:val="19"/>
              </w:rPr>
            </w:pPr>
            <w:r>
              <w:rPr>
                <w:rFonts w:ascii="Times" w:eastAsia="Times" w:hAnsi="Times" w:cs="Times"/>
                <w:sz w:val="19"/>
                <w:szCs w:val="19"/>
              </w:rPr>
              <w:t>98</w:t>
            </w:r>
          </w:p>
        </w:tc>
        <w:tc>
          <w:tcPr>
            <w:tcW w:w="1916" w:type="dxa"/>
            <w:shd w:val="clear" w:color="auto" w:fill="auto"/>
            <w:tcMar>
              <w:top w:w="100" w:type="dxa"/>
              <w:left w:w="100" w:type="dxa"/>
              <w:bottom w:w="100" w:type="dxa"/>
              <w:right w:w="100" w:type="dxa"/>
            </w:tcMar>
          </w:tcPr>
          <w:p w14:paraId="1F2A87BC" w14:textId="176D9F86" w:rsidR="00E25C86" w:rsidRDefault="00100DD0">
            <w:pPr>
              <w:widowControl w:val="0"/>
              <w:pBdr>
                <w:top w:val="nil"/>
                <w:left w:val="nil"/>
                <w:bottom w:val="nil"/>
                <w:right w:val="nil"/>
                <w:between w:val="nil"/>
              </w:pBdr>
              <w:spacing w:line="240" w:lineRule="auto"/>
              <w:ind w:left="134"/>
              <w:rPr>
                <w:rFonts w:ascii="Times" w:eastAsia="Times" w:hAnsi="Times" w:cs="Times"/>
                <w:color w:val="000000"/>
                <w:sz w:val="19"/>
                <w:szCs w:val="19"/>
              </w:rPr>
            </w:pPr>
            <w:r>
              <w:rPr>
                <w:rFonts w:ascii="Times" w:eastAsia="Times" w:hAnsi="Times" w:cs="Times"/>
                <w:color w:val="000000"/>
                <w:sz w:val="19"/>
                <w:szCs w:val="19"/>
              </w:rPr>
              <w:t>9</w:t>
            </w:r>
          </w:p>
        </w:tc>
      </w:tr>
      <w:tr w:rsidR="00E25C86" w14:paraId="5ADAD11F" w14:textId="77777777">
        <w:trPr>
          <w:trHeight w:val="240"/>
        </w:trPr>
        <w:tc>
          <w:tcPr>
            <w:tcW w:w="1915" w:type="dxa"/>
            <w:shd w:val="clear" w:color="auto" w:fill="auto"/>
            <w:tcMar>
              <w:top w:w="100" w:type="dxa"/>
              <w:left w:w="100" w:type="dxa"/>
              <w:bottom w:w="100" w:type="dxa"/>
              <w:right w:w="100" w:type="dxa"/>
            </w:tcMar>
          </w:tcPr>
          <w:p w14:paraId="257F2DD0" w14:textId="77777777" w:rsidR="00E25C86" w:rsidRDefault="00702AFC">
            <w:pPr>
              <w:widowControl w:val="0"/>
              <w:pBdr>
                <w:top w:val="nil"/>
                <w:left w:val="nil"/>
                <w:bottom w:val="nil"/>
                <w:right w:val="nil"/>
                <w:between w:val="nil"/>
              </w:pBdr>
              <w:spacing w:line="240" w:lineRule="auto"/>
              <w:ind w:left="115"/>
              <w:rPr>
                <w:rFonts w:ascii="Times" w:eastAsia="Times" w:hAnsi="Times" w:cs="Times"/>
                <w:color w:val="000000"/>
                <w:sz w:val="19"/>
                <w:szCs w:val="19"/>
              </w:rPr>
            </w:pPr>
            <w:r>
              <w:rPr>
                <w:rFonts w:ascii="Times" w:eastAsia="Times" w:hAnsi="Times" w:cs="Times"/>
                <w:color w:val="000000"/>
                <w:sz w:val="19"/>
                <w:szCs w:val="19"/>
              </w:rPr>
              <w:t xml:space="preserve">Montour </w:t>
            </w:r>
          </w:p>
        </w:tc>
        <w:tc>
          <w:tcPr>
            <w:tcW w:w="1915" w:type="dxa"/>
            <w:shd w:val="clear" w:color="auto" w:fill="auto"/>
            <w:tcMar>
              <w:top w:w="100" w:type="dxa"/>
              <w:left w:w="100" w:type="dxa"/>
              <w:bottom w:w="100" w:type="dxa"/>
              <w:right w:w="100" w:type="dxa"/>
            </w:tcMar>
          </w:tcPr>
          <w:p w14:paraId="1B0D503E" w14:textId="3B253ECD" w:rsidR="00E25C86" w:rsidRDefault="00702AFC">
            <w:pPr>
              <w:widowControl w:val="0"/>
              <w:pBdr>
                <w:top w:val="nil"/>
                <w:left w:val="nil"/>
                <w:bottom w:val="nil"/>
                <w:right w:val="nil"/>
                <w:between w:val="nil"/>
              </w:pBdr>
              <w:spacing w:line="240" w:lineRule="auto"/>
              <w:ind w:left="169"/>
              <w:rPr>
                <w:rFonts w:ascii="Times" w:eastAsia="Times" w:hAnsi="Times" w:cs="Times"/>
                <w:color w:val="000000"/>
                <w:sz w:val="19"/>
                <w:szCs w:val="19"/>
              </w:rPr>
            </w:pPr>
            <w:r>
              <w:rPr>
                <w:rFonts w:ascii="Times" w:eastAsia="Times" w:hAnsi="Times" w:cs="Times"/>
                <w:color w:val="000000"/>
                <w:sz w:val="19"/>
                <w:szCs w:val="19"/>
              </w:rPr>
              <w:t>1</w:t>
            </w:r>
            <w:r w:rsidR="00A50FEB">
              <w:rPr>
                <w:rFonts w:ascii="Times" w:eastAsia="Times" w:hAnsi="Times" w:cs="Times"/>
                <w:color w:val="000000"/>
                <w:sz w:val="19"/>
                <w:szCs w:val="19"/>
              </w:rPr>
              <w:t>3</w:t>
            </w:r>
          </w:p>
        </w:tc>
        <w:tc>
          <w:tcPr>
            <w:tcW w:w="1916" w:type="dxa"/>
            <w:shd w:val="clear" w:color="auto" w:fill="auto"/>
            <w:tcMar>
              <w:top w:w="100" w:type="dxa"/>
              <w:left w:w="100" w:type="dxa"/>
              <w:bottom w:w="100" w:type="dxa"/>
              <w:right w:w="100" w:type="dxa"/>
            </w:tcMar>
          </w:tcPr>
          <w:p w14:paraId="68CC1F88" w14:textId="42FEF7B2" w:rsidR="00E25C86" w:rsidRDefault="00444186">
            <w:pPr>
              <w:widowControl w:val="0"/>
              <w:pBdr>
                <w:top w:val="nil"/>
                <w:left w:val="nil"/>
                <w:bottom w:val="nil"/>
                <w:right w:val="nil"/>
                <w:between w:val="nil"/>
              </w:pBdr>
              <w:spacing w:line="240" w:lineRule="auto"/>
              <w:ind w:left="134"/>
              <w:rPr>
                <w:rFonts w:ascii="Times" w:eastAsia="Times" w:hAnsi="Times" w:cs="Times"/>
                <w:color w:val="000000"/>
                <w:sz w:val="19"/>
                <w:szCs w:val="19"/>
              </w:rPr>
            </w:pPr>
            <w:r>
              <w:rPr>
                <w:rFonts w:ascii="Times" w:eastAsia="Times" w:hAnsi="Times" w:cs="Times"/>
                <w:sz w:val="19"/>
                <w:szCs w:val="19"/>
              </w:rPr>
              <w:t>61</w:t>
            </w:r>
          </w:p>
        </w:tc>
        <w:tc>
          <w:tcPr>
            <w:tcW w:w="1916" w:type="dxa"/>
            <w:shd w:val="clear" w:color="auto" w:fill="auto"/>
            <w:tcMar>
              <w:top w:w="100" w:type="dxa"/>
              <w:left w:w="100" w:type="dxa"/>
              <w:bottom w:w="100" w:type="dxa"/>
              <w:right w:w="100" w:type="dxa"/>
            </w:tcMar>
          </w:tcPr>
          <w:p w14:paraId="79E28968" w14:textId="49C6DB2E" w:rsidR="00E25C86" w:rsidRDefault="00702AFC">
            <w:pPr>
              <w:widowControl w:val="0"/>
              <w:spacing w:line="240" w:lineRule="auto"/>
              <w:ind w:left="134"/>
              <w:rPr>
                <w:rFonts w:ascii="Times" w:eastAsia="Times" w:hAnsi="Times" w:cs="Times"/>
                <w:sz w:val="19"/>
                <w:szCs w:val="19"/>
              </w:rPr>
            </w:pPr>
            <w:r>
              <w:rPr>
                <w:rFonts w:ascii="Times" w:eastAsia="Times" w:hAnsi="Times" w:cs="Times"/>
                <w:sz w:val="19"/>
                <w:szCs w:val="19"/>
              </w:rPr>
              <w:t>6</w:t>
            </w:r>
            <w:r w:rsidR="00A208C6">
              <w:rPr>
                <w:rFonts w:ascii="Times" w:eastAsia="Times" w:hAnsi="Times" w:cs="Times"/>
                <w:sz w:val="19"/>
                <w:szCs w:val="19"/>
              </w:rPr>
              <w:t>9</w:t>
            </w:r>
          </w:p>
        </w:tc>
        <w:tc>
          <w:tcPr>
            <w:tcW w:w="1916" w:type="dxa"/>
            <w:shd w:val="clear" w:color="auto" w:fill="auto"/>
            <w:tcMar>
              <w:top w:w="100" w:type="dxa"/>
              <w:left w:w="100" w:type="dxa"/>
              <w:bottom w:w="100" w:type="dxa"/>
              <w:right w:w="100" w:type="dxa"/>
            </w:tcMar>
          </w:tcPr>
          <w:p w14:paraId="02BE554B" w14:textId="4B0E8D73" w:rsidR="00E25C86" w:rsidRDefault="00100DD0">
            <w:pPr>
              <w:widowControl w:val="0"/>
              <w:pBdr>
                <w:top w:val="nil"/>
                <w:left w:val="nil"/>
                <w:bottom w:val="nil"/>
                <w:right w:val="nil"/>
                <w:between w:val="nil"/>
              </w:pBdr>
              <w:spacing w:line="240" w:lineRule="auto"/>
              <w:ind w:left="134"/>
              <w:rPr>
                <w:rFonts w:ascii="Times" w:eastAsia="Times" w:hAnsi="Times" w:cs="Times"/>
                <w:color w:val="000000"/>
                <w:sz w:val="19"/>
                <w:szCs w:val="19"/>
              </w:rPr>
            </w:pPr>
            <w:r>
              <w:rPr>
                <w:rFonts w:ascii="Times" w:eastAsia="Times" w:hAnsi="Times" w:cs="Times"/>
                <w:color w:val="000000"/>
                <w:sz w:val="19"/>
                <w:szCs w:val="19"/>
              </w:rPr>
              <w:t>10</w:t>
            </w:r>
          </w:p>
        </w:tc>
      </w:tr>
      <w:tr w:rsidR="00E25C86" w14:paraId="50F123D2" w14:textId="77777777">
        <w:trPr>
          <w:trHeight w:val="240"/>
        </w:trPr>
        <w:tc>
          <w:tcPr>
            <w:tcW w:w="1915" w:type="dxa"/>
            <w:shd w:val="clear" w:color="auto" w:fill="auto"/>
            <w:tcMar>
              <w:top w:w="100" w:type="dxa"/>
              <w:left w:w="100" w:type="dxa"/>
              <w:bottom w:w="100" w:type="dxa"/>
              <w:right w:w="100" w:type="dxa"/>
            </w:tcMar>
          </w:tcPr>
          <w:p w14:paraId="179578EB" w14:textId="77777777" w:rsidR="00E25C86" w:rsidRDefault="00702AFC">
            <w:pPr>
              <w:widowControl w:val="0"/>
              <w:pBdr>
                <w:top w:val="nil"/>
                <w:left w:val="nil"/>
                <w:bottom w:val="nil"/>
                <w:right w:val="nil"/>
                <w:between w:val="nil"/>
              </w:pBdr>
              <w:spacing w:line="240" w:lineRule="auto"/>
              <w:ind w:left="121"/>
              <w:rPr>
                <w:rFonts w:ascii="Times" w:eastAsia="Times" w:hAnsi="Times" w:cs="Times"/>
                <w:color w:val="000000"/>
                <w:sz w:val="19"/>
                <w:szCs w:val="19"/>
              </w:rPr>
            </w:pPr>
            <w:r>
              <w:rPr>
                <w:rFonts w:ascii="Times" w:eastAsia="Times" w:hAnsi="Times" w:cs="Times"/>
                <w:color w:val="000000"/>
                <w:sz w:val="19"/>
                <w:szCs w:val="19"/>
              </w:rPr>
              <w:t xml:space="preserve">Snyder </w:t>
            </w:r>
          </w:p>
        </w:tc>
        <w:tc>
          <w:tcPr>
            <w:tcW w:w="1915" w:type="dxa"/>
            <w:shd w:val="clear" w:color="auto" w:fill="auto"/>
            <w:tcMar>
              <w:top w:w="100" w:type="dxa"/>
              <w:left w:w="100" w:type="dxa"/>
              <w:bottom w:w="100" w:type="dxa"/>
              <w:right w:w="100" w:type="dxa"/>
            </w:tcMar>
          </w:tcPr>
          <w:p w14:paraId="5C4C9401" w14:textId="19E3BE99" w:rsidR="00E25C86" w:rsidRDefault="00444186">
            <w:pPr>
              <w:widowControl w:val="0"/>
              <w:pBdr>
                <w:top w:val="nil"/>
                <w:left w:val="nil"/>
                <w:bottom w:val="nil"/>
                <w:right w:val="nil"/>
                <w:between w:val="nil"/>
              </w:pBdr>
              <w:spacing w:line="240" w:lineRule="auto"/>
              <w:ind w:left="134"/>
              <w:rPr>
                <w:rFonts w:ascii="Times" w:eastAsia="Times" w:hAnsi="Times" w:cs="Times"/>
                <w:color w:val="000000"/>
                <w:sz w:val="19"/>
                <w:szCs w:val="19"/>
              </w:rPr>
            </w:pPr>
            <w:r>
              <w:rPr>
                <w:rFonts w:ascii="Times" w:eastAsia="Times" w:hAnsi="Times" w:cs="Times"/>
                <w:color w:val="000000"/>
                <w:sz w:val="19"/>
                <w:szCs w:val="19"/>
              </w:rPr>
              <w:t>6</w:t>
            </w:r>
          </w:p>
        </w:tc>
        <w:tc>
          <w:tcPr>
            <w:tcW w:w="1916" w:type="dxa"/>
            <w:shd w:val="clear" w:color="auto" w:fill="auto"/>
            <w:tcMar>
              <w:top w:w="100" w:type="dxa"/>
              <w:left w:w="100" w:type="dxa"/>
              <w:bottom w:w="100" w:type="dxa"/>
              <w:right w:w="100" w:type="dxa"/>
            </w:tcMar>
          </w:tcPr>
          <w:p w14:paraId="00D6D2E4" w14:textId="741FA21A" w:rsidR="00E25C86" w:rsidRDefault="00444186">
            <w:pPr>
              <w:widowControl w:val="0"/>
              <w:pBdr>
                <w:top w:val="nil"/>
                <w:left w:val="nil"/>
                <w:bottom w:val="nil"/>
                <w:right w:val="nil"/>
                <w:between w:val="nil"/>
              </w:pBdr>
              <w:spacing w:line="240" w:lineRule="auto"/>
              <w:ind w:left="134"/>
              <w:rPr>
                <w:rFonts w:ascii="Times" w:eastAsia="Times" w:hAnsi="Times" w:cs="Times"/>
                <w:color w:val="000000"/>
                <w:sz w:val="19"/>
                <w:szCs w:val="19"/>
              </w:rPr>
            </w:pPr>
            <w:r>
              <w:rPr>
                <w:rFonts w:ascii="Times" w:eastAsia="Times" w:hAnsi="Times" w:cs="Times"/>
                <w:sz w:val="19"/>
                <w:szCs w:val="19"/>
              </w:rPr>
              <w:t>58</w:t>
            </w:r>
          </w:p>
        </w:tc>
        <w:tc>
          <w:tcPr>
            <w:tcW w:w="1916" w:type="dxa"/>
            <w:shd w:val="clear" w:color="auto" w:fill="auto"/>
            <w:tcMar>
              <w:top w:w="100" w:type="dxa"/>
              <w:left w:w="100" w:type="dxa"/>
              <w:bottom w:w="100" w:type="dxa"/>
              <w:right w:w="100" w:type="dxa"/>
            </w:tcMar>
          </w:tcPr>
          <w:p w14:paraId="4C653737" w14:textId="70FA4C67" w:rsidR="00E25C86" w:rsidRDefault="00A208C6">
            <w:pPr>
              <w:widowControl w:val="0"/>
              <w:spacing w:line="240" w:lineRule="auto"/>
              <w:ind w:left="134"/>
              <w:rPr>
                <w:rFonts w:ascii="Times" w:eastAsia="Times" w:hAnsi="Times" w:cs="Times"/>
                <w:sz w:val="19"/>
                <w:szCs w:val="19"/>
              </w:rPr>
            </w:pPr>
            <w:r>
              <w:rPr>
                <w:rFonts w:ascii="Times" w:eastAsia="Times" w:hAnsi="Times" w:cs="Times"/>
                <w:sz w:val="19"/>
                <w:szCs w:val="19"/>
              </w:rPr>
              <w:t>84</w:t>
            </w:r>
          </w:p>
        </w:tc>
        <w:tc>
          <w:tcPr>
            <w:tcW w:w="1916" w:type="dxa"/>
            <w:shd w:val="clear" w:color="auto" w:fill="auto"/>
            <w:tcMar>
              <w:top w:w="100" w:type="dxa"/>
              <w:left w:w="100" w:type="dxa"/>
              <w:bottom w:w="100" w:type="dxa"/>
              <w:right w:w="100" w:type="dxa"/>
            </w:tcMar>
          </w:tcPr>
          <w:p w14:paraId="62041045" w14:textId="35793C9E" w:rsidR="00E25C86" w:rsidRDefault="00DA0709">
            <w:pPr>
              <w:widowControl w:val="0"/>
              <w:pBdr>
                <w:top w:val="nil"/>
                <w:left w:val="nil"/>
                <w:bottom w:val="nil"/>
                <w:right w:val="nil"/>
                <w:between w:val="nil"/>
              </w:pBdr>
              <w:spacing w:line="240" w:lineRule="auto"/>
              <w:ind w:left="118"/>
              <w:rPr>
                <w:rFonts w:ascii="Times" w:eastAsia="Times" w:hAnsi="Times" w:cs="Times"/>
                <w:color w:val="000000"/>
                <w:sz w:val="19"/>
                <w:szCs w:val="19"/>
              </w:rPr>
            </w:pPr>
            <w:r>
              <w:rPr>
                <w:rFonts w:ascii="Times" w:eastAsia="Times" w:hAnsi="Times" w:cs="Times"/>
                <w:color w:val="000000"/>
                <w:sz w:val="19"/>
                <w:szCs w:val="19"/>
              </w:rPr>
              <w:t>10</w:t>
            </w:r>
          </w:p>
        </w:tc>
      </w:tr>
      <w:tr w:rsidR="00E25C86" w14:paraId="486666E1" w14:textId="77777777">
        <w:trPr>
          <w:trHeight w:val="240"/>
        </w:trPr>
        <w:tc>
          <w:tcPr>
            <w:tcW w:w="1915" w:type="dxa"/>
            <w:shd w:val="clear" w:color="auto" w:fill="auto"/>
            <w:tcMar>
              <w:top w:w="100" w:type="dxa"/>
              <w:left w:w="100" w:type="dxa"/>
              <w:bottom w:w="100" w:type="dxa"/>
              <w:right w:w="100" w:type="dxa"/>
            </w:tcMar>
          </w:tcPr>
          <w:p w14:paraId="4DF819B0" w14:textId="77777777" w:rsidR="00E25C86" w:rsidRDefault="00702AFC">
            <w:pPr>
              <w:widowControl w:val="0"/>
              <w:pBdr>
                <w:top w:val="nil"/>
                <w:left w:val="nil"/>
                <w:bottom w:val="nil"/>
                <w:right w:val="nil"/>
                <w:between w:val="nil"/>
              </w:pBdr>
              <w:spacing w:line="240" w:lineRule="auto"/>
              <w:ind w:left="115"/>
              <w:rPr>
                <w:rFonts w:ascii="Times" w:eastAsia="Times" w:hAnsi="Times" w:cs="Times"/>
                <w:color w:val="000000"/>
                <w:sz w:val="19"/>
                <w:szCs w:val="19"/>
              </w:rPr>
            </w:pPr>
            <w:r>
              <w:rPr>
                <w:rFonts w:ascii="Times" w:eastAsia="Times" w:hAnsi="Times" w:cs="Times"/>
                <w:color w:val="000000"/>
                <w:sz w:val="19"/>
                <w:szCs w:val="19"/>
              </w:rPr>
              <w:t xml:space="preserve">Union </w:t>
            </w:r>
          </w:p>
        </w:tc>
        <w:tc>
          <w:tcPr>
            <w:tcW w:w="1915" w:type="dxa"/>
            <w:shd w:val="clear" w:color="auto" w:fill="auto"/>
            <w:tcMar>
              <w:top w:w="100" w:type="dxa"/>
              <w:left w:w="100" w:type="dxa"/>
              <w:bottom w:w="100" w:type="dxa"/>
              <w:right w:w="100" w:type="dxa"/>
            </w:tcMar>
          </w:tcPr>
          <w:p w14:paraId="41FE4C14" w14:textId="031103E5" w:rsidR="00E25C86" w:rsidRDefault="00444186">
            <w:pPr>
              <w:widowControl w:val="0"/>
              <w:pBdr>
                <w:top w:val="nil"/>
                <w:left w:val="nil"/>
                <w:bottom w:val="nil"/>
                <w:right w:val="nil"/>
                <w:between w:val="nil"/>
              </w:pBdr>
              <w:spacing w:line="240" w:lineRule="auto"/>
              <w:ind w:left="169"/>
              <w:rPr>
                <w:rFonts w:ascii="Times" w:eastAsia="Times" w:hAnsi="Times" w:cs="Times"/>
                <w:color w:val="000000"/>
                <w:sz w:val="19"/>
                <w:szCs w:val="19"/>
              </w:rPr>
            </w:pPr>
            <w:r>
              <w:rPr>
                <w:rFonts w:ascii="Times" w:eastAsia="Times" w:hAnsi="Times" w:cs="Times"/>
                <w:color w:val="000000"/>
                <w:sz w:val="19"/>
                <w:szCs w:val="19"/>
              </w:rPr>
              <w:t>8</w:t>
            </w:r>
          </w:p>
        </w:tc>
        <w:tc>
          <w:tcPr>
            <w:tcW w:w="1916" w:type="dxa"/>
            <w:shd w:val="clear" w:color="auto" w:fill="auto"/>
            <w:tcMar>
              <w:top w:w="100" w:type="dxa"/>
              <w:left w:w="100" w:type="dxa"/>
              <w:bottom w:w="100" w:type="dxa"/>
              <w:right w:w="100" w:type="dxa"/>
            </w:tcMar>
          </w:tcPr>
          <w:p w14:paraId="53B97E9F" w14:textId="2812CCA6" w:rsidR="00E25C86" w:rsidRDefault="00444186">
            <w:pPr>
              <w:widowControl w:val="0"/>
              <w:pBdr>
                <w:top w:val="nil"/>
                <w:left w:val="nil"/>
                <w:bottom w:val="nil"/>
                <w:right w:val="nil"/>
                <w:between w:val="nil"/>
              </w:pBdr>
              <w:spacing w:line="240" w:lineRule="auto"/>
              <w:ind w:left="167"/>
              <w:rPr>
                <w:rFonts w:ascii="Times" w:eastAsia="Times" w:hAnsi="Times" w:cs="Times"/>
                <w:color w:val="000000"/>
                <w:sz w:val="19"/>
                <w:szCs w:val="19"/>
              </w:rPr>
            </w:pPr>
            <w:r>
              <w:rPr>
                <w:rFonts w:ascii="Times" w:eastAsia="Times" w:hAnsi="Times" w:cs="Times"/>
                <w:sz w:val="19"/>
                <w:szCs w:val="19"/>
              </w:rPr>
              <w:t>56</w:t>
            </w:r>
          </w:p>
        </w:tc>
        <w:tc>
          <w:tcPr>
            <w:tcW w:w="1916" w:type="dxa"/>
            <w:shd w:val="clear" w:color="auto" w:fill="auto"/>
            <w:tcMar>
              <w:top w:w="100" w:type="dxa"/>
              <w:left w:w="100" w:type="dxa"/>
              <w:bottom w:w="100" w:type="dxa"/>
              <w:right w:w="100" w:type="dxa"/>
            </w:tcMar>
          </w:tcPr>
          <w:p w14:paraId="0E3B6E0F" w14:textId="4A0B4687" w:rsidR="00E25C86" w:rsidRDefault="00A208C6">
            <w:pPr>
              <w:widowControl w:val="0"/>
              <w:spacing w:line="240" w:lineRule="auto"/>
              <w:ind w:left="167"/>
              <w:rPr>
                <w:rFonts w:ascii="Times" w:eastAsia="Times" w:hAnsi="Times" w:cs="Times"/>
                <w:sz w:val="19"/>
                <w:szCs w:val="19"/>
              </w:rPr>
            </w:pPr>
            <w:r>
              <w:rPr>
                <w:rFonts w:ascii="Times" w:eastAsia="Times" w:hAnsi="Times" w:cs="Times"/>
                <w:sz w:val="19"/>
                <w:szCs w:val="19"/>
              </w:rPr>
              <w:t>92</w:t>
            </w:r>
          </w:p>
        </w:tc>
        <w:tc>
          <w:tcPr>
            <w:tcW w:w="1916" w:type="dxa"/>
            <w:shd w:val="clear" w:color="auto" w:fill="auto"/>
            <w:tcMar>
              <w:top w:w="100" w:type="dxa"/>
              <w:left w:w="100" w:type="dxa"/>
              <w:bottom w:w="100" w:type="dxa"/>
              <w:right w:w="100" w:type="dxa"/>
            </w:tcMar>
          </w:tcPr>
          <w:p w14:paraId="18F9F631" w14:textId="24AA7F4B" w:rsidR="00E25C86" w:rsidRDefault="00DA0709">
            <w:pPr>
              <w:widowControl w:val="0"/>
              <w:pBdr>
                <w:top w:val="nil"/>
                <w:left w:val="nil"/>
                <w:bottom w:val="nil"/>
                <w:right w:val="nil"/>
                <w:between w:val="nil"/>
              </w:pBdr>
              <w:spacing w:line="240" w:lineRule="auto"/>
              <w:ind w:left="134"/>
              <w:rPr>
                <w:rFonts w:ascii="Times" w:eastAsia="Times" w:hAnsi="Times" w:cs="Times"/>
                <w:color w:val="000000"/>
                <w:sz w:val="19"/>
                <w:szCs w:val="19"/>
              </w:rPr>
            </w:pPr>
            <w:r>
              <w:rPr>
                <w:rFonts w:ascii="Times" w:eastAsia="Times" w:hAnsi="Times" w:cs="Times"/>
                <w:color w:val="000000"/>
                <w:sz w:val="19"/>
                <w:szCs w:val="19"/>
              </w:rPr>
              <w:t>10</w:t>
            </w:r>
          </w:p>
        </w:tc>
      </w:tr>
    </w:tbl>
    <w:p w14:paraId="7022641E" w14:textId="77777777" w:rsidR="00E25C86" w:rsidRDefault="00E25C86">
      <w:pPr>
        <w:widowControl w:val="0"/>
        <w:pBdr>
          <w:top w:val="nil"/>
          <w:left w:val="nil"/>
          <w:bottom w:val="nil"/>
          <w:right w:val="nil"/>
          <w:between w:val="nil"/>
        </w:pBdr>
        <w:rPr>
          <w:color w:val="000000"/>
        </w:rPr>
      </w:pPr>
    </w:p>
    <w:p w14:paraId="7267BB7F" w14:textId="77777777" w:rsidR="00E25C86" w:rsidRDefault="00702AFC">
      <w:pPr>
        <w:widowControl w:val="0"/>
        <w:pBdr>
          <w:top w:val="nil"/>
          <w:left w:val="nil"/>
          <w:bottom w:val="nil"/>
          <w:right w:val="nil"/>
          <w:between w:val="nil"/>
        </w:pBdr>
        <w:spacing w:line="240" w:lineRule="auto"/>
        <w:ind w:left="723"/>
        <w:rPr>
          <w:rFonts w:ascii="Corbel" w:eastAsia="Corbel" w:hAnsi="Corbel" w:cs="Corbel"/>
          <w:color w:val="000000"/>
          <w:sz w:val="19"/>
          <w:szCs w:val="19"/>
        </w:rPr>
      </w:pPr>
      <w:r>
        <w:rPr>
          <w:rFonts w:ascii="Corbel" w:eastAsia="Corbel" w:hAnsi="Corbel" w:cs="Corbel"/>
          <w:color w:val="000000"/>
          <w:sz w:val="19"/>
          <w:szCs w:val="19"/>
        </w:rPr>
        <w:t xml:space="preserve">Table 5 </w:t>
      </w:r>
    </w:p>
    <w:tbl>
      <w:tblPr>
        <w:tblStyle w:val="ab"/>
        <w:tblW w:w="9578" w:type="dxa"/>
        <w:tblInd w:w="7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15"/>
        <w:gridCol w:w="1915"/>
        <w:gridCol w:w="1916"/>
        <w:gridCol w:w="1916"/>
        <w:gridCol w:w="1916"/>
      </w:tblGrid>
      <w:tr w:rsidR="00E25C86" w14:paraId="2C162C80" w14:textId="77777777">
        <w:trPr>
          <w:trHeight w:val="240"/>
        </w:trPr>
        <w:tc>
          <w:tcPr>
            <w:tcW w:w="1915" w:type="dxa"/>
            <w:shd w:val="clear" w:color="auto" w:fill="auto"/>
            <w:tcMar>
              <w:top w:w="100" w:type="dxa"/>
              <w:left w:w="100" w:type="dxa"/>
              <w:bottom w:w="100" w:type="dxa"/>
              <w:right w:w="100" w:type="dxa"/>
            </w:tcMar>
          </w:tcPr>
          <w:p w14:paraId="1090E6DC" w14:textId="77777777" w:rsidR="00E25C86" w:rsidRDefault="00E25C86">
            <w:pPr>
              <w:widowControl w:val="0"/>
              <w:pBdr>
                <w:top w:val="nil"/>
                <w:left w:val="nil"/>
                <w:bottom w:val="nil"/>
                <w:right w:val="nil"/>
                <w:between w:val="nil"/>
              </w:pBdr>
              <w:rPr>
                <w:rFonts w:ascii="Corbel" w:eastAsia="Corbel" w:hAnsi="Corbel" w:cs="Corbel"/>
                <w:color w:val="000000"/>
                <w:sz w:val="19"/>
                <w:szCs w:val="19"/>
              </w:rPr>
            </w:pPr>
          </w:p>
        </w:tc>
        <w:tc>
          <w:tcPr>
            <w:tcW w:w="1915" w:type="dxa"/>
            <w:shd w:val="clear" w:color="auto" w:fill="auto"/>
            <w:tcMar>
              <w:top w:w="100" w:type="dxa"/>
              <w:left w:w="100" w:type="dxa"/>
              <w:bottom w:w="100" w:type="dxa"/>
              <w:right w:w="100" w:type="dxa"/>
            </w:tcMar>
          </w:tcPr>
          <w:p w14:paraId="21F532CE" w14:textId="4CA1F1BF" w:rsidR="00E25C86" w:rsidRDefault="00702AFC">
            <w:pPr>
              <w:widowControl w:val="0"/>
              <w:pBdr>
                <w:top w:val="nil"/>
                <w:left w:val="nil"/>
                <w:bottom w:val="nil"/>
                <w:right w:val="nil"/>
                <w:between w:val="nil"/>
              </w:pBdr>
              <w:spacing w:line="240" w:lineRule="auto"/>
              <w:ind w:left="115"/>
              <w:rPr>
                <w:rFonts w:ascii="Times" w:eastAsia="Times" w:hAnsi="Times" w:cs="Times"/>
                <w:color w:val="000000"/>
                <w:sz w:val="19"/>
                <w:szCs w:val="19"/>
              </w:rPr>
            </w:pPr>
            <w:r>
              <w:rPr>
                <w:rFonts w:ascii="Times" w:eastAsia="Times" w:hAnsi="Times" w:cs="Times"/>
                <w:color w:val="000000"/>
                <w:sz w:val="19"/>
                <w:szCs w:val="19"/>
              </w:rPr>
              <w:t xml:space="preserve">FY </w:t>
            </w:r>
            <w:r w:rsidR="000B5E4B">
              <w:rPr>
                <w:rFonts w:ascii="Times" w:eastAsia="Times" w:hAnsi="Times" w:cs="Times"/>
                <w:color w:val="000000"/>
                <w:sz w:val="19"/>
                <w:szCs w:val="19"/>
              </w:rPr>
              <w:t>18-19</w:t>
            </w:r>
          </w:p>
        </w:tc>
        <w:tc>
          <w:tcPr>
            <w:tcW w:w="1916" w:type="dxa"/>
            <w:shd w:val="clear" w:color="auto" w:fill="auto"/>
            <w:tcMar>
              <w:top w:w="100" w:type="dxa"/>
              <w:left w:w="100" w:type="dxa"/>
              <w:bottom w:w="100" w:type="dxa"/>
              <w:right w:w="100" w:type="dxa"/>
            </w:tcMar>
          </w:tcPr>
          <w:p w14:paraId="56AADB1B" w14:textId="1915F245" w:rsidR="00E25C86" w:rsidRDefault="00702AFC">
            <w:pPr>
              <w:widowControl w:val="0"/>
              <w:pBdr>
                <w:top w:val="nil"/>
                <w:left w:val="nil"/>
                <w:bottom w:val="nil"/>
                <w:right w:val="nil"/>
                <w:between w:val="nil"/>
              </w:pBdr>
              <w:spacing w:line="240" w:lineRule="auto"/>
              <w:ind w:left="115"/>
              <w:rPr>
                <w:rFonts w:ascii="Times" w:eastAsia="Times" w:hAnsi="Times" w:cs="Times"/>
                <w:color w:val="000000"/>
                <w:sz w:val="19"/>
                <w:szCs w:val="19"/>
              </w:rPr>
            </w:pPr>
            <w:r>
              <w:rPr>
                <w:rFonts w:ascii="Times" w:eastAsia="Times" w:hAnsi="Times" w:cs="Times"/>
                <w:color w:val="000000"/>
                <w:sz w:val="19"/>
                <w:szCs w:val="19"/>
              </w:rPr>
              <w:t xml:space="preserve">FY </w:t>
            </w:r>
            <w:r w:rsidR="000B5E4B">
              <w:rPr>
                <w:rFonts w:ascii="Times" w:eastAsia="Times" w:hAnsi="Times" w:cs="Times"/>
                <w:color w:val="000000"/>
                <w:sz w:val="19"/>
                <w:szCs w:val="19"/>
              </w:rPr>
              <w:t>19-20</w:t>
            </w:r>
          </w:p>
        </w:tc>
        <w:tc>
          <w:tcPr>
            <w:tcW w:w="1916" w:type="dxa"/>
            <w:shd w:val="clear" w:color="auto" w:fill="auto"/>
            <w:tcMar>
              <w:top w:w="100" w:type="dxa"/>
              <w:left w:w="100" w:type="dxa"/>
              <w:bottom w:w="100" w:type="dxa"/>
              <w:right w:w="100" w:type="dxa"/>
            </w:tcMar>
          </w:tcPr>
          <w:p w14:paraId="73A48594" w14:textId="13497EF5" w:rsidR="00E25C86" w:rsidRDefault="00702AFC">
            <w:pPr>
              <w:widowControl w:val="0"/>
              <w:pBdr>
                <w:top w:val="nil"/>
                <w:left w:val="nil"/>
                <w:bottom w:val="nil"/>
                <w:right w:val="nil"/>
                <w:between w:val="nil"/>
              </w:pBdr>
              <w:spacing w:line="240" w:lineRule="auto"/>
              <w:ind w:left="115"/>
              <w:rPr>
                <w:rFonts w:ascii="Times" w:eastAsia="Times" w:hAnsi="Times" w:cs="Times"/>
                <w:color w:val="000000"/>
                <w:sz w:val="19"/>
                <w:szCs w:val="19"/>
              </w:rPr>
            </w:pPr>
            <w:r>
              <w:rPr>
                <w:rFonts w:ascii="Times" w:eastAsia="Times" w:hAnsi="Times" w:cs="Times"/>
                <w:color w:val="000000"/>
                <w:sz w:val="19"/>
                <w:szCs w:val="19"/>
              </w:rPr>
              <w:t xml:space="preserve">FY </w:t>
            </w:r>
            <w:r w:rsidR="008B348C">
              <w:rPr>
                <w:rFonts w:ascii="Times" w:eastAsia="Times" w:hAnsi="Times" w:cs="Times"/>
                <w:color w:val="000000"/>
                <w:sz w:val="19"/>
                <w:szCs w:val="19"/>
              </w:rPr>
              <w:t>20-21</w:t>
            </w:r>
          </w:p>
        </w:tc>
        <w:tc>
          <w:tcPr>
            <w:tcW w:w="1916" w:type="dxa"/>
            <w:shd w:val="clear" w:color="auto" w:fill="auto"/>
            <w:tcMar>
              <w:top w:w="100" w:type="dxa"/>
              <w:left w:w="100" w:type="dxa"/>
              <w:bottom w:w="100" w:type="dxa"/>
              <w:right w:w="100" w:type="dxa"/>
            </w:tcMar>
          </w:tcPr>
          <w:p w14:paraId="09A578C1" w14:textId="015969EE" w:rsidR="00E25C86" w:rsidRDefault="00702AFC">
            <w:pPr>
              <w:widowControl w:val="0"/>
              <w:pBdr>
                <w:top w:val="nil"/>
                <w:left w:val="nil"/>
                <w:bottom w:val="nil"/>
                <w:right w:val="nil"/>
                <w:between w:val="nil"/>
              </w:pBdr>
              <w:spacing w:line="240" w:lineRule="auto"/>
              <w:ind w:left="115"/>
              <w:rPr>
                <w:rFonts w:ascii="Times" w:eastAsia="Times" w:hAnsi="Times" w:cs="Times"/>
                <w:color w:val="000000"/>
                <w:sz w:val="19"/>
                <w:szCs w:val="19"/>
              </w:rPr>
            </w:pPr>
            <w:r>
              <w:rPr>
                <w:rFonts w:ascii="Times" w:eastAsia="Times" w:hAnsi="Times" w:cs="Times"/>
                <w:color w:val="000000"/>
                <w:sz w:val="19"/>
                <w:szCs w:val="19"/>
              </w:rPr>
              <w:t xml:space="preserve">FY </w:t>
            </w:r>
            <w:r w:rsidR="008B348C">
              <w:rPr>
                <w:rFonts w:ascii="Times" w:eastAsia="Times" w:hAnsi="Times" w:cs="Times"/>
                <w:color w:val="000000"/>
                <w:sz w:val="19"/>
                <w:szCs w:val="19"/>
              </w:rPr>
              <w:t>21</w:t>
            </w:r>
            <w:r w:rsidR="00BF0D7A">
              <w:rPr>
                <w:rFonts w:ascii="Times" w:eastAsia="Times" w:hAnsi="Times" w:cs="Times"/>
                <w:color w:val="000000"/>
                <w:sz w:val="19"/>
                <w:szCs w:val="19"/>
              </w:rPr>
              <w:t>-22</w:t>
            </w:r>
          </w:p>
        </w:tc>
      </w:tr>
      <w:tr w:rsidR="00E25C86" w14:paraId="149D0F23" w14:textId="77777777">
        <w:trPr>
          <w:trHeight w:val="240"/>
        </w:trPr>
        <w:tc>
          <w:tcPr>
            <w:tcW w:w="1915" w:type="dxa"/>
            <w:shd w:val="clear" w:color="auto" w:fill="auto"/>
            <w:tcMar>
              <w:top w:w="100" w:type="dxa"/>
              <w:left w:w="100" w:type="dxa"/>
              <w:bottom w:w="100" w:type="dxa"/>
              <w:right w:w="100" w:type="dxa"/>
            </w:tcMar>
          </w:tcPr>
          <w:p w14:paraId="69B600AA" w14:textId="77777777" w:rsidR="00E25C86" w:rsidRDefault="00702AFC">
            <w:pPr>
              <w:widowControl w:val="0"/>
              <w:pBdr>
                <w:top w:val="nil"/>
                <w:left w:val="nil"/>
                <w:bottom w:val="nil"/>
                <w:right w:val="nil"/>
                <w:between w:val="nil"/>
              </w:pBdr>
              <w:spacing w:line="240" w:lineRule="auto"/>
              <w:ind w:left="117"/>
              <w:rPr>
                <w:rFonts w:ascii="Times" w:eastAsia="Times" w:hAnsi="Times" w:cs="Times"/>
                <w:color w:val="000000"/>
                <w:sz w:val="19"/>
                <w:szCs w:val="19"/>
              </w:rPr>
            </w:pPr>
            <w:r>
              <w:rPr>
                <w:rFonts w:ascii="Times" w:eastAsia="Times" w:hAnsi="Times" w:cs="Times"/>
                <w:color w:val="000000"/>
                <w:sz w:val="19"/>
                <w:szCs w:val="19"/>
              </w:rPr>
              <w:t xml:space="preserve">0-11 months </w:t>
            </w:r>
          </w:p>
        </w:tc>
        <w:tc>
          <w:tcPr>
            <w:tcW w:w="1915" w:type="dxa"/>
            <w:shd w:val="clear" w:color="auto" w:fill="auto"/>
            <w:tcMar>
              <w:top w:w="100" w:type="dxa"/>
              <w:left w:w="100" w:type="dxa"/>
              <w:bottom w:w="100" w:type="dxa"/>
              <w:right w:w="100" w:type="dxa"/>
            </w:tcMar>
          </w:tcPr>
          <w:p w14:paraId="0644759E" w14:textId="520AE378" w:rsidR="00E25C86" w:rsidRDefault="00702AFC">
            <w:pPr>
              <w:widowControl w:val="0"/>
              <w:pBdr>
                <w:top w:val="nil"/>
                <w:left w:val="nil"/>
                <w:bottom w:val="nil"/>
                <w:right w:val="nil"/>
                <w:between w:val="nil"/>
              </w:pBdr>
              <w:spacing w:line="240" w:lineRule="auto"/>
              <w:rPr>
                <w:rFonts w:ascii="Times" w:eastAsia="Times" w:hAnsi="Times" w:cs="Times"/>
                <w:color w:val="000000"/>
                <w:sz w:val="19"/>
                <w:szCs w:val="19"/>
              </w:rPr>
            </w:pPr>
            <w:r>
              <w:rPr>
                <w:rFonts w:ascii="Times" w:eastAsia="Times" w:hAnsi="Times" w:cs="Times"/>
                <w:color w:val="000000"/>
                <w:sz w:val="19"/>
                <w:szCs w:val="19"/>
              </w:rPr>
              <w:t xml:space="preserve"> </w:t>
            </w:r>
            <w:r w:rsidR="000B5E4B">
              <w:rPr>
                <w:rFonts w:ascii="Times" w:eastAsia="Times" w:hAnsi="Times" w:cs="Times"/>
                <w:color w:val="000000"/>
                <w:sz w:val="19"/>
                <w:szCs w:val="19"/>
              </w:rPr>
              <w:t>9</w:t>
            </w:r>
          </w:p>
        </w:tc>
        <w:tc>
          <w:tcPr>
            <w:tcW w:w="1916" w:type="dxa"/>
            <w:shd w:val="clear" w:color="auto" w:fill="auto"/>
            <w:tcMar>
              <w:top w:w="100" w:type="dxa"/>
              <w:left w:w="100" w:type="dxa"/>
              <w:bottom w:w="100" w:type="dxa"/>
              <w:right w:w="100" w:type="dxa"/>
            </w:tcMar>
          </w:tcPr>
          <w:p w14:paraId="0B60EB8B" w14:textId="50BD2805" w:rsidR="00E25C86" w:rsidRDefault="008B348C">
            <w:pPr>
              <w:widowControl w:val="0"/>
              <w:pBdr>
                <w:top w:val="nil"/>
                <w:left w:val="nil"/>
                <w:bottom w:val="nil"/>
                <w:right w:val="nil"/>
                <w:between w:val="nil"/>
              </w:pBdr>
              <w:spacing w:line="240" w:lineRule="auto"/>
              <w:ind w:left="169"/>
              <w:rPr>
                <w:rFonts w:ascii="Times" w:eastAsia="Times" w:hAnsi="Times" w:cs="Times"/>
                <w:color w:val="000000"/>
                <w:sz w:val="19"/>
                <w:szCs w:val="19"/>
              </w:rPr>
            </w:pPr>
            <w:r>
              <w:rPr>
                <w:rFonts w:ascii="Times" w:eastAsia="Times" w:hAnsi="Times" w:cs="Times"/>
                <w:sz w:val="19"/>
                <w:szCs w:val="19"/>
              </w:rPr>
              <w:t>79</w:t>
            </w:r>
          </w:p>
        </w:tc>
        <w:tc>
          <w:tcPr>
            <w:tcW w:w="1916" w:type="dxa"/>
            <w:shd w:val="clear" w:color="auto" w:fill="auto"/>
            <w:tcMar>
              <w:top w:w="100" w:type="dxa"/>
              <w:left w:w="100" w:type="dxa"/>
              <w:bottom w:w="100" w:type="dxa"/>
              <w:right w:w="100" w:type="dxa"/>
            </w:tcMar>
          </w:tcPr>
          <w:p w14:paraId="2038EF5E" w14:textId="67CE5D5C" w:rsidR="00E25C86" w:rsidRDefault="008B348C">
            <w:pPr>
              <w:widowControl w:val="0"/>
              <w:pBdr>
                <w:top w:val="nil"/>
                <w:left w:val="nil"/>
                <w:bottom w:val="nil"/>
                <w:right w:val="nil"/>
                <w:between w:val="nil"/>
              </w:pBdr>
              <w:spacing w:line="240" w:lineRule="auto"/>
              <w:ind w:left="134"/>
              <w:rPr>
                <w:rFonts w:ascii="Times" w:eastAsia="Times" w:hAnsi="Times" w:cs="Times"/>
                <w:color w:val="000000"/>
                <w:sz w:val="19"/>
                <w:szCs w:val="19"/>
              </w:rPr>
            </w:pPr>
            <w:r>
              <w:rPr>
                <w:rFonts w:ascii="Times" w:eastAsia="Times" w:hAnsi="Times" w:cs="Times"/>
                <w:sz w:val="19"/>
                <w:szCs w:val="19"/>
              </w:rPr>
              <w:t>125</w:t>
            </w:r>
          </w:p>
        </w:tc>
        <w:tc>
          <w:tcPr>
            <w:tcW w:w="1916" w:type="dxa"/>
            <w:shd w:val="clear" w:color="auto" w:fill="auto"/>
            <w:tcMar>
              <w:top w:w="100" w:type="dxa"/>
              <w:left w:w="100" w:type="dxa"/>
              <w:bottom w:w="100" w:type="dxa"/>
              <w:right w:w="100" w:type="dxa"/>
            </w:tcMar>
          </w:tcPr>
          <w:p w14:paraId="4343A1A5" w14:textId="3BE214D9" w:rsidR="00E25C86" w:rsidRDefault="00DA0709">
            <w:pPr>
              <w:widowControl w:val="0"/>
              <w:pBdr>
                <w:top w:val="nil"/>
                <w:left w:val="nil"/>
                <w:bottom w:val="nil"/>
                <w:right w:val="nil"/>
                <w:between w:val="nil"/>
              </w:pBdr>
              <w:spacing w:line="240" w:lineRule="auto"/>
              <w:ind w:left="134"/>
              <w:rPr>
                <w:rFonts w:ascii="Times" w:eastAsia="Times" w:hAnsi="Times" w:cs="Times"/>
                <w:color w:val="000000"/>
                <w:sz w:val="19"/>
                <w:szCs w:val="19"/>
              </w:rPr>
            </w:pPr>
            <w:r>
              <w:rPr>
                <w:rFonts w:ascii="Times" w:eastAsia="Times" w:hAnsi="Times" w:cs="Times"/>
                <w:color w:val="000000"/>
                <w:sz w:val="19"/>
                <w:szCs w:val="19"/>
              </w:rPr>
              <w:t>4</w:t>
            </w:r>
          </w:p>
        </w:tc>
      </w:tr>
      <w:tr w:rsidR="00E25C86" w14:paraId="2D787C29" w14:textId="77777777">
        <w:trPr>
          <w:trHeight w:val="240"/>
        </w:trPr>
        <w:tc>
          <w:tcPr>
            <w:tcW w:w="1915" w:type="dxa"/>
            <w:shd w:val="clear" w:color="auto" w:fill="auto"/>
            <w:tcMar>
              <w:top w:w="100" w:type="dxa"/>
              <w:left w:w="100" w:type="dxa"/>
              <w:bottom w:w="100" w:type="dxa"/>
              <w:right w:w="100" w:type="dxa"/>
            </w:tcMar>
          </w:tcPr>
          <w:p w14:paraId="685A5D2C" w14:textId="77777777" w:rsidR="00E25C86" w:rsidRDefault="00702AFC">
            <w:pPr>
              <w:widowControl w:val="0"/>
              <w:pBdr>
                <w:top w:val="nil"/>
                <w:left w:val="nil"/>
                <w:bottom w:val="nil"/>
                <w:right w:val="nil"/>
                <w:between w:val="nil"/>
              </w:pBdr>
              <w:spacing w:line="240" w:lineRule="auto"/>
              <w:ind w:left="134"/>
              <w:rPr>
                <w:rFonts w:ascii="Times" w:eastAsia="Times" w:hAnsi="Times" w:cs="Times"/>
                <w:color w:val="000000"/>
                <w:sz w:val="19"/>
                <w:szCs w:val="19"/>
              </w:rPr>
            </w:pPr>
            <w:r>
              <w:rPr>
                <w:rFonts w:ascii="Times" w:eastAsia="Times" w:hAnsi="Times" w:cs="Times"/>
                <w:color w:val="000000"/>
                <w:sz w:val="19"/>
                <w:szCs w:val="19"/>
              </w:rPr>
              <w:t xml:space="preserve">12-23 months </w:t>
            </w:r>
          </w:p>
        </w:tc>
        <w:tc>
          <w:tcPr>
            <w:tcW w:w="1915" w:type="dxa"/>
            <w:shd w:val="clear" w:color="auto" w:fill="auto"/>
            <w:tcMar>
              <w:top w:w="100" w:type="dxa"/>
              <w:left w:w="100" w:type="dxa"/>
              <w:bottom w:w="100" w:type="dxa"/>
              <w:right w:w="100" w:type="dxa"/>
            </w:tcMar>
          </w:tcPr>
          <w:p w14:paraId="6DB5484F" w14:textId="2B68FEC9" w:rsidR="00E25C86" w:rsidRDefault="000B5E4B">
            <w:pPr>
              <w:widowControl w:val="0"/>
              <w:pBdr>
                <w:top w:val="nil"/>
                <w:left w:val="nil"/>
                <w:bottom w:val="nil"/>
                <w:right w:val="nil"/>
                <w:between w:val="nil"/>
              </w:pBdr>
              <w:spacing w:line="240" w:lineRule="auto"/>
              <w:ind w:left="134"/>
              <w:rPr>
                <w:rFonts w:ascii="Times" w:eastAsia="Times" w:hAnsi="Times" w:cs="Times"/>
                <w:color w:val="000000"/>
                <w:sz w:val="19"/>
                <w:szCs w:val="19"/>
              </w:rPr>
            </w:pPr>
            <w:r>
              <w:rPr>
                <w:rFonts w:ascii="Times" w:eastAsia="Times" w:hAnsi="Times" w:cs="Times"/>
                <w:color w:val="000000"/>
                <w:sz w:val="19"/>
                <w:szCs w:val="19"/>
              </w:rPr>
              <w:t>7</w:t>
            </w:r>
          </w:p>
        </w:tc>
        <w:tc>
          <w:tcPr>
            <w:tcW w:w="1916" w:type="dxa"/>
            <w:shd w:val="clear" w:color="auto" w:fill="auto"/>
            <w:tcMar>
              <w:top w:w="100" w:type="dxa"/>
              <w:left w:w="100" w:type="dxa"/>
              <w:bottom w:w="100" w:type="dxa"/>
              <w:right w:w="100" w:type="dxa"/>
            </w:tcMar>
          </w:tcPr>
          <w:p w14:paraId="5EA3EB0B" w14:textId="1233DBD4" w:rsidR="00E25C86" w:rsidRDefault="008B348C">
            <w:pPr>
              <w:widowControl w:val="0"/>
              <w:pBdr>
                <w:top w:val="nil"/>
                <w:left w:val="nil"/>
                <w:bottom w:val="nil"/>
                <w:right w:val="nil"/>
                <w:between w:val="nil"/>
              </w:pBdr>
              <w:spacing w:line="240" w:lineRule="auto"/>
              <w:ind w:left="134"/>
              <w:rPr>
                <w:rFonts w:ascii="Times" w:eastAsia="Times" w:hAnsi="Times" w:cs="Times"/>
                <w:color w:val="000000"/>
                <w:sz w:val="19"/>
                <w:szCs w:val="19"/>
              </w:rPr>
            </w:pPr>
            <w:r>
              <w:rPr>
                <w:rFonts w:ascii="Times" w:eastAsia="Times" w:hAnsi="Times" w:cs="Times"/>
                <w:sz w:val="19"/>
                <w:szCs w:val="19"/>
              </w:rPr>
              <w:t>104</w:t>
            </w:r>
          </w:p>
        </w:tc>
        <w:tc>
          <w:tcPr>
            <w:tcW w:w="1916" w:type="dxa"/>
            <w:shd w:val="clear" w:color="auto" w:fill="auto"/>
            <w:tcMar>
              <w:top w:w="100" w:type="dxa"/>
              <w:left w:w="100" w:type="dxa"/>
              <w:bottom w:w="100" w:type="dxa"/>
              <w:right w:w="100" w:type="dxa"/>
            </w:tcMar>
          </w:tcPr>
          <w:p w14:paraId="517CF803" w14:textId="7C665E89" w:rsidR="00E25C86" w:rsidRDefault="008B348C">
            <w:pPr>
              <w:widowControl w:val="0"/>
              <w:pBdr>
                <w:top w:val="nil"/>
                <w:left w:val="nil"/>
                <w:bottom w:val="nil"/>
                <w:right w:val="nil"/>
                <w:between w:val="nil"/>
              </w:pBdr>
              <w:spacing w:line="240" w:lineRule="auto"/>
              <w:ind w:left="134"/>
              <w:rPr>
                <w:rFonts w:ascii="Times" w:eastAsia="Times" w:hAnsi="Times" w:cs="Times"/>
                <w:color w:val="000000"/>
                <w:sz w:val="19"/>
                <w:szCs w:val="19"/>
              </w:rPr>
            </w:pPr>
            <w:r>
              <w:rPr>
                <w:rFonts w:ascii="Times" w:eastAsia="Times" w:hAnsi="Times" w:cs="Times"/>
                <w:sz w:val="19"/>
                <w:szCs w:val="19"/>
              </w:rPr>
              <w:t>164</w:t>
            </w:r>
          </w:p>
        </w:tc>
        <w:tc>
          <w:tcPr>
            <w:tcW w:w="1916" w:type="dxa"/>
            <w:shd w:val="clear" w:color="auto" w:fill="auto"/>
            <w:tcMar>
              <w:top w:w="100" w:type="dxa"/>
              <w:left w:w="100" w:type="dxa"/>
              <w:bottom w:w="100" w:type="dxa"/>
              <w:right w:w="100" w:type="dxa"/>
            </w:tcMar>
          </w:tcPr>
          <w:p w14:paraId="42435DF6" w14:textId="0D0CD27E" w:rsidR="00E25C86" w:rsidRDefault="00DA0709">
            <w:pPr>
              <w:widowControl w:val="0"/>
              <w:pBdr>
                <w:top w:val="nil"/>
                <w:left w:val="nil"/>
                <w:bottom w:val="nil"/>
                <w:right w:val="nil"/>
                <w:between w:val="nil"/>
              </w:pBdr>
              <w:spacing w:line="240" w:lineRule="auto"/>
              <w:ind w:left="118"/>
              <w:rPr>
                <w:rFonts w:ascii="Times" w:eastAsia="Times" w:hAnsi="Times" w:cs="Times"/>
                <w:color w:val="000000"/>
                <w:sz w:val="19"/>
                <w:szCs w:val="19"/>
              </w:rPr>
            </w:pPr>
            <w:r>
              <w:rPr>
                <w:rFonts w:ascii="Times" w:eastAsia="Times" w:hAnsi="Times" w:cs="Times"/>
                <w:color w:val="000000"/>
                <w:sz w:val="19"/>
                <w:szCs w:val="19"/>
              </w:rPr>
              <w:t>13</w:t>
            </w:r>
          </w:p>
        </w:tc>
      </w:tr>
      <w:tr w:rsidR="00E25C86" w14:paraId="12A27B68" w14:textId="77777777">
        <w:trPr>
          <w:trHeight w:val="240"/>
        </w:trPr>
        <w:tc>
          <w:tcPr>
            <w:tcW w:w="1915" w:type="dxa"/>
            <w:shd w:val="clear" w:color="auto" w:fill="auto"/>
            <w:tcMar>
              <w:top w:w="100" w:type="dxa"/>
              <w:left w:w="100" w:type="dxa"/>
              <w:bottom w:w="100" w:type="dxa"/>
              <w:right w:w="100" w:type="dxa"/>
            </w:tcMar>
          </w:tcPr>
          <w:p w14:paraId="024009EA" w14:textId="77777777" w:rsidR="00E25C86" w:rsidRDefault="00702AFC">
            <w:pPr>
              <w:widowControl w:val="0"/>
              <w:pBdr>
                <w:top w:val="nil"/>
                <w:left w:val="nil"/>
                <w:bottom w:val="nil"/>
                <w:right w:val="nil"/>
                <w:between w:val="nil"/>
              </w:pBdr>
              <w:spacing w:line="240" w:lineRule="auto"/>
              <w:ind w:left="118"/>
              <w:rPr>
                <w:rFonts w:ascii="Times" w:eastAsia="Times" w:hAnsi="Times" w:cs="Times"/>
                <w:color w:val="000000"/>
                <w:sz w:val="19"/>
                <w:szCs w:val="19"/>
              </w:rPr>
            </w:pPr>
            <w:r>
              <w:rPr>
                <w:rFonts w:ascii="Times" w:eastAsia="Times" w:hAnsi="Times" w:cs="Times"/>
                <w:color w:val="000000"/>
                <w:sz w:val="19"/>
                <w:szCs w:val="19"/>
              </w:rPr>
              <w:t xml:space="preserve">24-35 months </w:t>
            </w:r>
          </w:p>
        </w:tc>
        <w:tc>
          <w:tcPr>
            <w:tcW w:w="1915" w:type="dxa"/>
            <w:shd w:val="clear" w:color="auto" w:fill="auto"/>
            <w:tcMar>
              <w:top w:w="100" w:type="dxa"/>
              <w:left w:w="100" w:type="dxa"/>
              <w:bottom w:w="100" w:type="dxa"/>
              <w:right w:w="100" w:type="dxa"/>
            </w:tcMar>
          </w:tcPr>
          <w:p w14:paraId="6DC90164" w14:textId="7BBD4A4E" w:rsidR="00E25C86" w:rsidRDefault="000B5E4B">
            <w:pPr>
              <w:widowControl w:val="0"/>
              <w:pBdr>
                <w:top w:val="nil"/>
                <w:left w:val="nil"/>
                <w:bottom w:val="nil"/>
                <w:right w:val="nil"/>
                <w:between w:val="nil"/>
              </w:pBdr>
              <w:spacing w:line="240" w:lineRule="auto"/>
              <w:ind w:left="118"/>
              <w:rPr>
                <w:rFonts w:ascii="Times" w:eastAsia="Times" w:hAnsi="Times" w:cs="Times"/>
                <w:color w:val="000000"/>
                <w:sz w:val="19"/>
                <w:szCs w:val="19"/>
              </w:rPr>
            </w:pPr>
            <w:r>
              <w:rPr>
                <w:rFonts w:ascii="Times" w:eastAsia="Times" w:hAnsi="Times" w:cs="Times"/>
                <w:color w:val="000000"/>
                <w:sz w:val="19"/>
                <w:szCs w:val="19"/>
              </w:rPr>
              <w:t>1</w:t>
            </w:r>
          </w:p>
        </w:tc>
        <w:tc>
          <w:tcPr>
            <w:tcW w:w="1916" w:type="dxa"/>
            <w:shd w:val="clear" w:color="auto" w:fill="auto"/>
            <w:tcMar>
              <w:top w:w="100" w:type="dxa"/>
              <w:left w:w="100" w:type="dxa"/>
              <w:bottom w:w="100" w:type="dxa"/>
              <w:right w:w="100" w:type="dxa"/>
            </w:tcMar>
          </w:tcPr>
          <w:p w14:paraId="534739B0" w14:textId="0C3EDA0B" w:rsidR="00E25C86" w:rsidRDefault="008B348C">
            <w:pPr>
              <w:widowControl w:val="0"/>
              <w:pBdr>
                <w:top w:val="nil"/>
                <w:left w:val="nil"/>
                <w:bottom w:val="nil"/>
                <w:right w:val="nil"/>
                <w:between w:val="nil"/>
              </w:pBdr>
              <w:spacing w:line="240" w:lineRule="auto"/>
              <w:ind w:left="121"/>
              <w:rPr>
                <w:rFonts w:ascii="Times" w:eastAsia="Times" w:hAnsi="Times" w:cs="Times"/>
                <w:color w:val="000000"/>
                <w:sz w:val="19"/>
                <w:szCs w:val="19"/>
              </w:rPr>
            </w:pPr>
            <w:r>
              <w:rPr>
                <w:rFonts w:ascii="Times" w:eastAsia="Times" w:hAnsi="Times" w:cs="Times"/>
                <w:sz w:val="19"/>
                <w:szCs w:val="19"/>
              </w:rPr>
              <w:t>81</w:t>
            </w:r>
          </w:p>
        </w:tc>
        <w:tc>
          <w:tcPr>
            <w:tcW w:w="1916" w:type="dxa"/>
            <w:shd w:val="clear" w:color="auto" w:fill="auto"/>
            <w:tcMar>
              <w:top w:w="100" w:type="dxa"/>
              <w:left w:w="100" w:type="dxa"/>
              <w:bottom w:w="100" w:type="dxa"/>
              <w:right w:w="100" w:type="dxa"/>
            </w:tcMar>
          </w:tcPr>
          <w:p w14:paraId="6E7CF61E" w14:textId="4F7A7F48" w:rsidR="00E25C86" w:rsidRDefault="008B348C">
            <w:pPr>
              <w:widowControl w:val="0"/>
              <w:pBdr>
                <w:top w:val="nil"/>
                <w:left w:val="nil"/>
                <w:bottom w:val="nil"/>
                <w:right w:val="nil"/>
                <w:between w:val="nil"/>
              </w:pBdr>
              <w:spacing w:line="240" w:lineRule="auto"/>
              <w:ind w:left="121"/>
              <w:rPr>
                <w:rFonts w:ascii="Times" w:eastAsia="Times" w:hAnsi="Times" w:cs="Times"/>
                <w:color w:val="000000"/>
                <w:sz w:val="19"/>
                <w:szCs w:val="19"/>
              </w:rPr>
            </w:pPr>
            <w:r>
              <w:rPr>
                <w:rFonts w:ascii="Times" w:eastAsia="Times" w:hAnsi="Times" w:cs="Times"/>
                <w:sz w:val="19"/>
                <w:szCs w:val="19"/>
              </w:rPr>
              <w:t>134</w:t>
            </w:r>
          </w:p>
        </w:tc>
        <w:tc>
          <w:tcPr>
            <w:tcW w:w="1916" w:type="dxa"/>
            <w:shd w:val="clear" w:color="auto" w:fill="auto"/>
            <w:tcMar>
              <w:top w:w="100" w:type="dxa"/>
              <w:left w:w="100" w:type="dxa"/>
              <w:bottom w:w="100" w:type="dxa"/>
              <w:right w:w="100" w:type="dxa"/>
            </w:tcMar>
          </w:tcPr>
          <w:p w14:paraId="4AFACD4A" w14:textId="079FBABE" w:rsidR="00E25C86" w:rsidRDefault="00DF1641">
            <w:pPr>
              <w:widowControl w:val="0"/>
              <w:pBdr>
                <w:top w:val="nil"/>
                <w:left w:val="nil"/>
                <w:bottom w:val="nil"/>
                <w:right w:val="nil"/>
                <w:between w:val="nil"/>
              </w:pBdr>
              <w:spacing w:line="240" w:lineRule="auto"/>
              <w:ind w:left="121"/>
              <w:rPr>
                <w:rFonts w:ascii="Times" w:eastAsia="Times" w:hAnsi="Times" w:cs="Times"/>
                <w:color w:val="000000"/>
                <w:sz w:val="19"/>
                <w:szCs w:val="19"/>
              </w:rPr>
            </w:pPr>
            <w:r>
              <w:rPr>
                <w:rFonts w:ascii="Times" w:eastAsia="Times" w:hAnsi="Times" w:cs="Times"/>
                <w:color w:val="000000"/>
                <w:sz w:val="19"/>
                <w:szCs w:val="19"/>
              </w:rPr>
              <w:t>17</w:t>
            </w:r>
          </w:p>
        </w:tc>
      </w:tr>
    </w:tbl>
    <w:p w14:paraId="0657C254" w14:textId="77777777" w:rsidR="00E25C86" w:rsidRDefault="00E25C86">
      <w:pPr>
        <w:widowControl w:val="0"/>
        <w:pBdr>
          <w:top w:val="nil"/>
          <w:left w:val="nil"/>
          <w:bottom w:val="nil"/>
          <w:right w:val="nil"/>
          <w:between w:val="nil"/>
        </w:pBdr>
        <w:rPr>
          <w:color w:val="000000"/>
        </w:rPr>
      </w:pPr>
    </w:p>
    <w:p w14:paraId="6FC6C423" w14:textId="77777777" w:rsidR="00E25C86" w:rsidRDefault="00702AFC">
      <w:pPr>
        <w:widowControl w:val="0"/>
        <w:pBdr>
          <w:top w:val="nil"/>
          <w:left w:val="nil"/>
          <w:bottom w:val="nil"/>
          <w:right w:val="nil"/>
          <w:between w:val="nil"/>
        </w:pBdr>
        <w:spacing w:line="240" w:lineRule="auto"/>
        <w:ind w:left="738"/>
        <w:rPr>
          <w:rFonts w:ascii="Corbel" w:eastAsia="Corbel" w:hAnsi="Corbel" w:cs="Corbel"/>
          <w:b/>
          <w:color w:val="000000"/>
          <w:sz w:val="24"/>
          <w:szCs w:val="24"/>
        </w:rPr>
      </w:pPr>
      <w:r>
        <w:rPr>
          <w:rFonts w:ascii="Corbel" w:eastAsia="Corbel" w:hAnsi="Corbel" w:cs="Corbel"/>
          <w:b/>
          <w:color w:val="000000"/>
          <w:sz w:val="24"/>
          <w:szCs w:val="24"/>
        </w:rPr>
        <w:t xml:space="preserve">Referral Reason </w:t>
      </w:r>
    </w:p>
    <w:p w14:paraId="375F78B0" w14:textId="709FBED1" w:rsidR="00E25C86" w:rsidRDefault="00702AFC">
      <w:pPr>
        <w:widowControl w:val="0"/>
        <w:pBdr>
          <w:top w:val="nil"/>
          <w:left w:val="nil"/>
          <w:bottom w:val="nil"/>
          <w:right w:val="nil"/>
          <w:between w:val="nil"/>
        </w:pBdr>
        <w:spacing w:before="257" w:line="244" w:lineRule="auto"/>
        <w:ind w:left="729" w:right="119" w:firstLine="2"/>
        <w:rPr>
          <w:rFonts w:ascii="Corbel" w:eastAsia="Corbel" w:hAnsi="Corbel" w:cs="Corbel"/>
          <w:color w:val="000000"/>
          <w:sz w:val="19"/>
          <w:szCs w:val="19"/>
        </w:rPr>
      </w:pPr>
      <w:r>
        <w:rPr>
          <w:rFonts w:ascii="Corbel" w:eastAsia="Corbel" w:hAnsi="Corbel" w:cs="Corbel"/>
          <w:color w:val="000000"/>
          <w:sz w:val="19"/>
          <w:szCs w:val="19"/>
        </w:rPr>
        <w:t>Communications mastery continues to remain the top referring reason to Early Intervention across new and known categories of</w:t>
      </w:r>
      <w:r w:rsidR="00A0057F">
        <w:rPr>
          <w:rFonts w:ascii="Corbel" w:eastAsia="Corbel" w:hAnsi="Corbel" w:cs="Corbel"/>
          <w:color w:val="000000"/>
          <w:sz w:val="19"/>
          <w:szCs w:val="19"/>
        </w:rPr>
        <w:t xml:space="preserve"> </w:t>
      </w:r>
      <w:r>
        <w:rPr>
          <w:rFonts w:ascii="Corbel" w:eastAsia="Corbel" w:hAnsi="Corbel" w:cs="Corbel"/>
          <w:color w:val="000000"/>
          <w:sz w:val="19"/>
          <w:szCs w:val="19"/>
        </w:rPr>
        <w:t xml:space="preserve">referrals; those referrals placed in Name File found communications mastery as the primary referral reason as well. </w:t>
      </w:r>
      <w:proofErr w:type="gramStart"/>
      <w:r>
        <w:rPr>
          <w:rFonts w:ascii="Corbel" w:eastAsia="Corbel" w:hAnsi="Corbel" w:cs="Corbel"/>
          <w:color w:val="000000"/>
          <w:sz w:val="19"/>
          <w:szCs w:val="19"/>
        </w:rPr>
        <w:t>Developmental  concern</w:t>
      </w:r>
      <w:r w:rsidR="00A0057F">
        <w:rPr>
          <w:rFonts w:ascii="Corbel" w:eastAsia="Corbel" w:hAnsi="Corbel" w:cs="Corbel"/>
          <w:color w:val="000000"/>
          <w:sz w:val="19"/>
          <w:szCs w:val="19"/>
        </w:rPr>
        <w:t>s</w:t>
      </w:r>
      <w:proofErr w:type="gramEnd"/>
      <w:r>
        <w:rPr>
          <w:rFonts w:ascii="Corbel" w:eastAsia="Corbel" w:hAnsi="Corbel" w:cs="Corbel"/>
          <w:color w:val="000000"/>
          <w:sz w:val="19"/>
          <w:szCs w:val="19"/>
        </w:rPr>
        <w:t>, physical development, NICU</w:t>
      </w:r>
      <w:r>
        <w:rPr>
          <w:rFonts w:ascii="Corbel" w:eastAsia="Corbel" w:hAnsi="Corbel" w:cs="Corbel"/>
          <w:sz w:val="19"/>
          <w:szCs w:val="19"/>
        </w:rPr>
        <w:t xml:space="preserve"> (neonatal intensive care unit)</w:t>
      </w:r>
      <w:r>
        <w:rPr>
          <w:rFonts w:ascii="Corbel" w:eastAsia="Corbel" w:hAnsi="Corbel" w:cs="Corbel"/>
          <w:color w:val="000000"/>
          <w:sz w:val="19"/>
          <w:szCs w:val="19"/>
        </w:rPr>
        <w:t xml:space="preserve"> stay, and diagnosis were the other top referral reasons. When a child is re-enrolled, the</w:t>
      </w:r>
      <w:r>
        <w:rPr>
          <w:rFonts w:ascii="Corbel" w:eastAsia="Corbel" w:hAnsi="Corbel" w:cs="Corbel"/>
          <w:sz w:val="19"/>
          <w:szCs w:val="19"/>
        </w:rPr>
        <w:t xml:space="preserve"> </w:t>
      </w:r>
      <w:r>
        <w:rPr>
          <w:rFonts w:ascii="Corbel" w:eastAsia="Corbel" w:hAnsi="Corbel" w:cs="Corbel"/>
          <w:color w:val="000000"/>
          <w:sz w:val="19"/>
          <w:szCs w:val="19"/>
        </w:rPr>
        <w:t xml:space="preserve">referral reason is now being updated along with the referral source. </w:t>
      </w:r>
    </w:p>
    <w:p w14:paraId="64A5C915" w14:textId="77777777" w:rsidR="00E25C86" w:rsidRDefault="00702AFC">
      <w:pPr>
        <w:widowControl w:val="0"/>
        <w:pBdr>
          <w:top w:val="nil"/>
          <w:left w:val="nil"/>
          <w:bottom w:val="nil"/>
          <w:right w:val="nil"/>
          <w:between w:val="nil"/>
        </w:pBdr>
        <w:spacing w:before="250" w:line="240" w:lineRule="auto"/>
        <w:ind w:left="738"/>
        <w:rPr>
          <w:rFonts w:ascii="Corbel" w:eastAsia="Corbel" w:hAnsi="Corbel" w:cs="Corbel"/>
          <w:b/>
          <w:color w:val="000000"/>
          <w:sz w:val="24"/>
          <w:szCs w:val="24"/>
        </w:rPr>
      </w:pPr>
      <w:r>
        <w:rPr>
          <w:rFonts w:ascii="Corbel" w:eastAsia="Corbel" w:hAnsi="Corbel" w:cs="Corbel"/>
          <w:b/>
          <w:color w:val="000000"/>
          <w:sz w:val="24"/>
          <w:szCs w:val="24"/>
        </w:rPr>
        <w:t xml:space="preserve">Referral Source </w:t>
      </w:r>
    </w:p>
    <w:p w14:paraId="47201FF7" w14:textId="3B6842B3" w:rsidR="00E25C86" w:rsidRDefault="00702AFC">
      <w:pPr>
        <w:widowControl w:val="0"/>
        <w:pBdr>
          <w:top w:val="nil"/>
          <w:left w:val="nil"/>
          <w:bottom w:val="nil"/>
          <w:right w:val="nil"/>
          <w:between w:val="nil"/>
        </w:pBdr>
        <w:spacing w:before="307" w:line="245" w:lineRule="auto"/>
        <w:ind w:left="735" w:right="325" w:hanging="10"/>
        <w:rPr>
          <w:rFonts w:ascii="Corbel" w:eastAsia="Corbel" w:hAnsi="Corbel" w:cs="Corbel"/>
          <w:color w:val="000000"/>
          <w:sz w:val="19"/>
          <w:szCs w:val="19"/>
        </w:rPr>
      </w:pPr>
      <w:r>
        <w:rPr>
          <w:rFonts w:ascii="Corbel" w:eastAsia="Corbel" w:hAnsi="Corbel" w:cs="Corbel"/>
          <w:color w:val="000000"/>
          <w:sz w:val="19"/>
          <w:szCs w:val="19"/>
        </w:rPr>
        <w:t xml:space="preserve">The referral source data pertains only to new referrals. Data is available upon request for those children referred who are already known to PELICAN. Data is also available upon request from prior fiscal years. </w:t>
      </w:r>
    </w:p>
    <w:tbl>
      <w:tblPr>
        <w:tblStyle w:val="ac"/>
        <w:tblW w:w="9578" w:type="dxa"/>
        <w:tblInd w:w="7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16"/>
        <w:gridCol w:w="1914"/>
        <w:gridCol w:w="1915"/>
        <w:gridCol w:w="1918"/>
        <w:gridCol w:w="1915"/>
      </w:tblGrid>
      <w:tr w:rsidR="00E25C86" w14:paraId="06AC70A7" w14:textId="77777777">
        <w:trPr>
          <w:trHeight w:val="240"/>
        </w:trPr>
        <w:tc>
          <w:tcPr>
            <w:tcW w:w="1916" w:type="dxa"/>
            <w:shd w:val="clear" w:color="auto" w:fill="auto"/>
            <w:tcMar>
              <w:top w:w="100" w:type="dxa"/>
              <w:left w:w="100" w:type="dxa"/>
              <w:bottom w:w="100" w:type="dxa"/>
              <w:right w:w="100" w:type="dxa"/>
            </w:tcMar>
          </w:tcPr>
          <w:p w14:paraId="367731CE" w14:textId="77777777" w:rsidR="00E25C86" w:rsidRDefault="00E25C86">
            <w:pPr>
              <w:widowControl w:val="0"/>
              <w:pBdr>
                <w:top w:val="nil"/>
                <w:left w:val="nil"/>
                <w:bottom w:val="nil"/>
                <w:right w:val="nil"/>
                <w:between w:val="nil"/>
              </w:pBdr>
              <w:rPr>
                <w:rFonts w:ascii="Corbel" w:eastAsia="Corbel" w:hAnsi="Corbel" w:cs="Corbel"/>
                <w:color w:val="000000"/>
                <w:sz w:val="19"/>
                <w:szCs w:val="19"/>
              </w:rPr>
            </w:pPr>
          </w:p>
        </w:tc>
        <w:tc>
          <w:tcPr>
            <w:tcW w:w="1914" w:type="dxa"/>
            <w:shd w:val="clear" w:color="auto" w:fill="auto"/>
            <w:tcMar>
              <w:top w:w="100" w:type="dxa"/>
              <w:left w:w="100" w:type="dxa"/>
              <w:bottom w:w="100" w:type="dxa"/>
              <w:right w:w="100" w:type="dxa"/>
            </w:tcMar>
          </w:tcPr>
          <w:p w14:paraId="15BE74F8" w14:textId="00760518" w:rsidR="00E25C86" w:rsidRDefault="00702AFC">
            <w:pPr>
              <w:widowControl w:val="0"/>
              <w:pBdr>
                <w:top w:val="nil"/>
                <w:left w:val="nil"/>
                <w:bottom w:val="nil"/>
                <w:right w:val="nil"/>
                <w:between w:val="nil"/>
              </w:pBdr>
              <w:spacing w:line="240" w:lineRule="auto"/>
              <w:ind w:left="112"/>
              <w:rPr>
                <w:rFonts w:ascii="Times" w:eastAsia="Times" w:hAnsi="Times" w:cs="Times"/>
                <w:color w:val="000000"/>
                <w:sz w:val="19"/>
                <w:szCs w:val="19"/>
              </w:rPr>
            </w:pPr>
            <w:r>
              <w:rPr>
                <w:rFonts w:ascii="Times" w:eastAsia="Times" w:hAnsi="Times" w:cs="Times"/>
                <w:color w:val="000000"/>
                <w:sz w:val="19"/>
                <w:szCs w:val="19"/>
              </w:rPr>
              <w:t>FY 1</w:t>
            </w:r>
            <w:r w:rsidR="00FF3A20">
              <w:rPr>
                <w:rFonts w:ascii="Times" w:eastAsia="Times" w:hAnsi="Times" w:cs="Times"/>
                <w:color w:val="000000"/>
                <w:sz w:val="19"/>
                <w:szCs w:val="19"/>
              </w:rPr>
              <w:t>8-19</w:t>
            </w:r>
          </w:p>
        </w:tc>
        <w:tc>
          <w:tcPr>
            <w:tcW w:w="1915" w:type="dxa"/>
            <w:shd w:val="clear" w:color="auto" w:fill="auto"/>
            <w:tcMar>
              <w:top w:w="100" w:type="dxa"/>
              <w:left w:w="100" w:type="dxa"/>
              <w:bottom w:w="100" w:type="dxa"/>
              <w:right w:w="100" w:type="dxa"/>
            </w:tcMar>
          </w:tcPr>
          <w:p w14:paraId="469A0C5C" w14:textId="47CA3BB3" w:rsidR="00E25C86" w:rsidRDefault="00702AFC">
            <w:pPr>
              <w:widowControl w:val="0"/>
              <w:pBdr>
                <w:top w:val="nil"/>
                <w:left w:val="nil"/>
                <w:bottom w:val="nil"/>
                <w:right w:val="nil"/>
                <w:between w:val="nil"/>
              </w:pBdr>
              <w:spacing w:line="240" w:lineRule="auto"/>
              <w:ind w:left="115"/>
              <w:rPr>
                <w:rFonts w:ascii="Times" w:eastAsia="Times" w:hAnsi="Times" w:cs="Times"/>
                <w:color w:val="000000"/>
                <w:sz w:val="19"/>
                <w:szCs w:val="19"/>
              </w:rPr>
            </w:pPr>
            <w:r>
              <w:rPr>
                <w:rFonts w:ascii="Times" w:eastAsia="Times" w:hAnsi="Times" w:cs="Times"/>
                <w:color w:val="000000"/>
                <w:sz w:val="19"/>
                <w:szCs w:val="19"/>
              </w:rPr>
              <w:t xml:space="preserve">FY </w:t>
            </w:r>
            <w:r w:rsidR="00FF3A20">
              <w:rPr>
                <w:rFonts w:ascii="Times" w:eastAsia="Times" w:hAnsi="Times" w:cs="Times"/>
                <w:color w:val="000000"/>
                <w:sz w:val="19"/>
                <w:szCs w:val="19"/>
              </w:rPr>
              <w:t>19-20</w:t>
            </w:r>
          </w:p>
        </w:tc>
        <w:tc>
          <w:tcPr>
            <w:tcW w:w="1918" w:type="dxa"/>
            <w:shd w:val="clear" w:color="auto" w:fill="auto"/>
            <w:tcMar>
              <w:top w:w="100" w:type="dxa"/>
              <w:left w:w="100" w:type="dxa"/>
              <w:bottom w:w="100" w:type="dxa"/>
              <w:right w:w="100" w:type="dxa"/>
            </w:tcMar>
          </w:tcPr>
          <w:p w14:paraId="1ED8FD17" w14:textId="4CA3C60B" w:rsidR="00E25C86" w:rsidRDefault="00702AFC">
            <w:pPr>
              <w:widowControl w:val="0"/>
              <w:pBdr>
                <w:top w:val="nil"/>
                <w:left w:val="nil"/>
                <w:bottom w:val="nil"/>
                <w:right w:val="nil"/>
                <w:between w:val="nil"/>
              </w:pBdr>
              <w:spacing w:line="240" w:lineRule="auto"/>
              <w:ind w:left="115"/>
              <w:rPr>
                <w:rFonts w:ascii="Times" w:eastAsia="Times" w:hAnsi="Times" w:cs="Times"/>
                <w:color w:val="000000"/>
                <w:sz w:val="19"/>
                <w:szCs w:val="19"/>
              </w:rPr>
            </w:pPr>
            <w:r>
              <w:rPr>
                <w:rFonts w:ascii="Times" w:eastAsia="Times" w:hAnsi="Times" w:cs="Times"/>
                <w:color w:val="000000"/>
                <w:sz w:val="19"/>
                <w:szCs w:val="19"/>
              </w:rPr>
              <w:t xml:space="preserve">FY </w:t>
            </w:r>
            <w:r w:rsidR="005B1C8D">
              <w:rPr>
                <w:rFonts w:ascii="Times" w:eastAsia="Times" w:hAnsi="Times" w:cs="Times"/>
                <w:color w:val="000000"/>
                <w:sz w:val="19"/>
                <w:szCs w:val="19"/>
              </w:rPr>
              <w:t>20-21</w:t>
            </w:r>
          </w:p>
        </w:tc>
        <w:tc>
          <w:tcPr>
            <w:tcW w:w="1915" w:type="dxa"/>
            <w:shd w:val="clear" w:color="auto" w:fill="auto"/>
            <w:tcMar>
              <w:top w:w="100" w:type="dxa"/>
              <w:left w:w="100" w:type="dxa"/>
              <w:bottom w:w="100" w:type="dxa"/>
              <w:right w:w="100" w:type="dxa"/>
            </w:tcMar>
          </w:tcPr>
          <w:p w14:paraId="057222C4" w14:textId="08FA5C65" w:rsidR="00E25C86" w:rsidRDefault="00702AFC">
            <w:pPr>
              <w:widowControl w:val="0"/>
              <w:pBdr>
                <w:top w:val="nil"/>
                <w:left w:val="nil"/>
                <w:bottom w:val="nil"/>
                <w:right w:val="nil"/>
                <w:between w:val="nil"/>
              </w:pBdr>
              <w:spacing w:line="240" w:lineRule="auto"/>
              <w:ind w:left="115"/>
              <w:rPr>
                <w:rFonts w:ascii="Times" w:eastAsia="Times" w:hAnsi="Times" w:cs="Times"/>
                <w:b/>
                <w:color w:val="000000"/>
                <w:sz w:val="19"/>
                <w:szCs w:val="19"/>
              </w:rPr>
            </w:pPr>
            <w:r>
              <w:rPr>
                <w:rFonts w:ascii="Times" w:eastAsia="Times" w:hAnsi="Times" w:cs="Times"/>
                <w:b/>
                <w:color w:val="000000"/>
                <w:sz w:val="19"/>
                <w:szCs w:val="19"/>
              </w:rPr>
              <w:t xml:space="preserve">FY </w:t>
            </w:r>
            <w:r w:rsidR="00E77913">
              <w:rPr>
                <w:rFonts w:ascii="Times" w:eastAsia="Times" w:hAnsi="Times" w:cs="Times"/>
                <w:b/>
                <w:color w:val="000000"/>
                <w:sz w:val="19"/>
                <w:szCs w:val="19"/>
              </w:rPr>
              <w:t>21-22</w:t>
            </w:r>
          </w:p>
        </w:tc>
      </w:tr>
      <w:tr w:rsidR="00E25C86" w14:paraId="04A8CD6E" w14:textId="77777777">
        <w:trPr>
          <w:trHeight w:val="240"/>
        </w:trPr>
        <w:tc>
          <w:tcPr>
            <w:tcW w:w="1916" w:type="dxa"/>
            <w:shd w:val="clear" w:color="auto" w:fill="auto"/>
            <w:tcMar>
              <w:top w:w="100" w:type="dxa"/>
              <w:left w:w="100" w:type="dxa"/>
              <w:bottom w:w="100" w:type="dxa"/>
              <w:right w:w="100" w:type="dxa"/>
            </w:tcMar>
          </w:tcPr>
          <w:p w14:paraId="206A7A08" w14:textId="77777777" w:rsidR="00E25C86" w:rsidRDefault="00702AFC">
            <w:pPr>
              <w:widowControl w:val="0"/>
              <w:pBdr>
                <w:top w:val="nil"/>
                <w:left w:val="nil"/>
                <w:bottom w:val="nil"/>
                <w:right w:val="nil"/>
                <w:between w:val="nil"/>
              </w:pBdr>
              <w:spacing w:line="240" w:lineRule="auto"/>
              <w:ind w:left="116"/>
              <w:rPr>
                <w:rFonts w:ascii="Times" w:eastAsia="Times" w:hAnsi="Times" w:cs="Times"/>
                <w:color w:val="000000"/>
                <w:sz w:val="19"/>
                <w:szCs w:val="19"/>
              </w:rPr>
            </w:pPr>
            <w:r>
              <w:rPr>
                <w:rFonts w:ascii="Times" w:eastAsia="Times" w:hAnsi="Times" w:cs="Times"/>
                <w:color w:val="000000"/>
                <w:sz w:val="19"/>
                <w:szCs w:val="19"/>
              </w:rPr>
              <w:t xml:space="preserve">Hospitals </w:t>
            </w:r>
          </w:p>
        </w:tc>
        <w:tc>
          <w:tcPr>
            <w:tcW w:w="1914" w:type="dxa"/>
            <w:shd w:val="clear" w:color="auto" w:fill="auto"/>
            <w:tcMar>
              <w:top w:w="100" w:type="dxa"/>
              <w:left w:w="100" w:type="dxa"/>
              <w:bottom w:w="100" w:type="dxa"/>
              <w:right w:w="100" w:type="dxa"/>
            </w:tcMar>
          </w:tcPr>
          <w:p w14:paraId="2FD843B3" w14:textId="78EEBD41" w:rsidR="00E25C86" w:rsidRDefault="00FF3A20">
            <w:pPr>
              <w:widowControl w:val="0"/>
              <w:pBdr>
                <w:top w:val="nil"/>
                <w:left w:val="nil"/>
                <w:bottom w:val="nil"/>
                <w:right w:val="nil"/>
                <w:between w:val="nil"/>
              </w:pBdr>
              <w:spacing w:line="240" w:lineRule="auto"/>
              <w:ind w:left="217"/>
              <w:rPr>
                <w:rFonts w:ascii="Times" w:eastAsia="Times" w:hAnsi="Times" w:cs="Times"/>
                <w:color w:val="000000"/>
                <w:sz w:val="19"/>
                <w:szCs w:val="19"/>
              </w:rPr>
            </w:pPr>
            <w:r>
              <w:rPr>
                <w:rFonts w:ascii="Times" w:eastAsia="Times" w:hAnsi="Times" w:cs="Times"/>
                <w:color w:val="000000"/>
                <w:sz w:val="19"/>
                <w:szCs w:val="19"/>
              </w:rPr>
              <w:t>2</w:t>
            </w:r>
          </w:p>
        </w:tc>
        <w:tc>
          <w:tcPr>
            <w:tcW w:w="1915" w:type="dxa"/>
            <w:shd w:val="clear" w:color="auto" w:fill="auto"/>
            <w:tcMar>
              <w:top w:w="100" w:type="dxa"/>
              <w:left w:w="100" w:type="dxa"/>
              <w:bottom w:w="100" w:type="dxa"/>
              <w:right w:w="100" w:type="dxa"/>
            </w:tcMar>
          </w:tcPr>
          <w:p w14:paraId="16A9E5BF" w14:textId="38568507" w:rsidR="00E25C86" w:rsidRDefault="00702AFC">
            <w:pPr>
              <w:widowControl w:val="0"/>
              <w:pBdr>
                <w:top w:val="nil"/>
                <w:left w:val="nil"/>
                <w:bottom w:val="nil"/>
                <w:right w:val="nil"/>
                <w:between w:val="nil"/>
              </w:pBdr>
              <w:spacing w:line="240" w:lineRule="auto"/>
              <w:ind w:left="112"/>
              <w:rPr>
                <w:rFonts w:ascii="Times" w:eastAsia="Times" w:hAnsi="Times" w:cs="Times"/>
                <w:color w:val="000000"/>
                <w:sz w:val="19"/>
                <w:szCs w:val="19"/>
              </w:rPr>
            </w:pPr>
            <w:r>
              <w:rPr>
                <w:rFonts w:ascii="Times" w:eastAsia="Times" w:hAnsi="Times" w:cs="Times"/>
                <w:color w:val="000000"/>
                <w:sz w:val="19"/>
                <w:szCs w:val="19"/>
              </w:rPr>
              <w:t xml:space="preserve"> </w:t>
            </w:r>
            <w:r w:rsidR="00FF3A20">
              <w:rPr>
                <w:rFonts w:ascii="Times" w:eastAsia="Times" w:hAnsi="Times" w:cs="Times"/>
                <w:sz w:val="19"/>
                <w:szCs w:val="19"/>
              </w:rPr>
              <w:t>17</w:t>
            </w:r>
          </w:p>
        </w:tc>
        <w:tc>
          <w:tcPr>
            <w:tcW w:w="1918" w:type="dxa"/>
            <w:shd w:val="clear" w:color="auto" w:fill="auto"/>
            <w:tcMar>
              <w:top w:w="100" w:type="dxa"/>
              <w:left w:w="100" w:type="dxa"/>
              <w:bottom w:w="100" w:type="dxa"/>
              <w:right w:w="100" w:type="dxa"/>
            </w:tcMar>
          </w:tcPr>
          <w:p w14:paraId="0EDFA150" w14:textId="0729B1D2" w:rsidR="00E25C86" w:rsidRDefault="005B1C8D">
            <w:pPr>
              <w:widowControl w:val="0"/>
              <w:pBdr>
                <w:top w:val="nil"/>
                <w:left w:val="nil"/>
                <w:bottom w:val="nil"/>
                <w:right w:val="nil"/>
                <w:between w:val="nil"/>
              </w:pBdr>
              <w:spacing w:line="240" w:lineRule="auto"/>
              <w:ind w:left="112"/>
              <w:rPr>
                <w:rFonts w:ascii="Times" w:eastAsia="Times" w:hAnsi="Times" w:cs="Times"/>
                <w:color w:val="000000"/>
                <w:sz w:val="19"/>
                <w:szCs w:val="19"/>
              </w:rPr>
            </w:pPr>
            <w:r>
              <w:rPr>
                <w:rFonts w:ascii="Times" w:eastAsia="Times" w:hAnsi="Times" w:cs="Times"/>
                <w:sz w:val="19"/>
                <w:szCs w:val="19"/>
              </w:rPr>
              <w:t>0</w:t>
            </w:r>
          </w:p>
        </w:tc>
        <w:tc>
          <w:tcPr>
            <w:tcW w:w="1915" w:type="dxa"/>
            <w:shd w:val="clear" w:color="auto" w:fill="auto"/>
            <w:tcMar>
              <w:top w:w="100" w:type="dxa"/>
              <w:left w:w="100" w:type="dxa"/>
              <w:bottom w:w="100" w:type="dxa"/>
              <w:right w:w="100" w:type="dxa"/>
            </w:tcMar>
          </w:tcPr>
          <w:p w14:paraId="343C3422" w14:textId="5A06E565" w:rsidR="00E25C86" w:rsidRDefault="007106F5">
            <w:pPr>
              <w:widowControl w:val="0"/>
              <w:pBdr>
                <w:top w:val="nil"/>
                <w:left w:val="nil"/>
                <w:bottom w:val="nil"/>
                <w:right w:val="nil"/>
                <w:between w:val="nil"/>
              </w:pBdr>
              <w:spacing w:line="240" w:lineRule="auto"/>
              <w:ind w:left="112"/>
              <w:rPr>
                <w:rFonts w:ascii="Times" w:eastAsia="Times" w:hAnsi="Times" w:cs="Times"/>
                <w:b/>
                <w:color w:val="000000"/>
                <w:sz w:val="19"/>
                <w:szCs w:val="19"/>
              </w:rPr>
            </w:pPr>
            <w:r>
              <w:rPr>
                <w:rFonts w:ascii="Times" w:eastAsia="Times" w:hAnsi="Times" w:cs="Times"/>
                <w:b/>
                <w:color w:val="000000"/>
                <w:sz w:val="19"/>
                <w:szCs w:val="19"/>
              </w:rPr>
              <w:t>58</w:t>
            </w:r>
          </w:p>
        </w:tc>
      </w:tr>
      <w:tr w:rsidR="00E25C86" w14:paraId="64C36941" w14:textId="77777777">
        <w:trPr>
          <w:trHeight w:val="240"/>
        </w:trPr>
        <w:tc>
          <w:tcPr>
            <w:tcW w:w="1916" w:type="dxa"/>
            <w:shd w:val="clear" w:color="auto" w:fill="auto"/>
            <w:tcMar>
              <w:top w:w="100" w:type="dxa"/>
              <w:left w:w="100" w:type="dxa"/>
              <w:bottom w:w="100" w:type="dxa"/>
              <w:right w:w="100" w:type="dxa"/>
            </w:tcMar>
          </w:tcPr>
          <w:p w14:paraId="5ADD969A" w14:textId="77777777" w:rsidR="00E25C86" w:rsidRDefault="00702AFC">
            <w:pPr>
              <w:widowControl w:val="0"/>
              <w:pBdr>
                <w:top w:val="nil"/>
                <w:left w:val="nil"/>
                <w:bottom w:val="nil"/>
                <w:right w:val="nil"/>
                <w:between w:val="nil"/>
              </w:pBdr>
              <w:spacing w:line="240" w:lineRule="auto"/>
              <w:ind w:left="115"/>
              <w:rPr>
                <w:rFonts w:ascii="Times" w:eastAsia="Times" w:hAnsi="Times" w:cs="Times"/>
                <w:color w:val="000000"/>
                <w:sz w:val="19"/>
                <w:szCs w:val="19"/>
              </w:rPr>
            </w:pPr>
            <w:r>
              <w:rPr>
                <w:rFonts w:ascii="Times" w:eastAsia="Times" w:hAnsi="Times" w:cs="Times"/>
                <w:color w:val="000000"/>
                <w:sz w:val="19"/>
                <w:szCs w:val="19"/>
              </w:rPr>
              <w:t xml:space="preserve">Physicians </w:t>
            </w:r>
          </w:p>
        </w:tc>
        <w:tc>
          <w:tcPr>
            <w:tcW w:w="1914" w:type="dxa"/>
            <w:shd w:val="clear" w:color="auto" w:fill="auto"/>
            <w:tcMar>
              <w:top w:w="100" w:type="dxa"/>
              <w:left w:w="100" w:type="dxa"/>
              <w:bottom w:w="100" w:type="dxa"/>
              <w:right w:w="100" w:type="dxa"/>
            </w:tcMar>
          </w:tcPr>
          <w:p w14:paraId="01E78125" w14:textId="21359D2B" w:rsidR="00E25C86" w:rsidRDefault="00FF3A20">
            <w:pPr>
              <w:widowControl w:val="0"/>
              <w:pBdr>
                <w:top w:val="nil"/>
                <w:left w:val="nil"/>
                <w:bottom w:val="nil"/>
                <w:right w:val="nil"/>
                <w:between w:val="nil"/>
              </w:pBdr>
              <w:spacing w:line="240" w:lineRule="auto"/>
              <w:ind w:left="116"/>
              <w:rPr>
                <w:rFonts w:ascii="Times" w:eastAsia="Times" w:hAnsi="Times" w:cs="Times"/>
                <w:color w:val="000000"/>
                <w:sz w:val="19"/>
                <w:szCs w:val="19"/>
              </w:rPr>
            </w:pPr>
            <w:r>
              <w:rPr>
                <w:rFonts w:ascii="Times" w:eastAsia="Times" w:hAnsi="Times" w:cs="Times"/>
                <w:color w:val="000000"/>
                <w:sz w:val="19"/>
                <w:szCs w:val="19"/>
              </w:rPr>
              <w:t>99</w:t>
            </w:r>
          </w:p>
        </w:tc>
        <w:tc>
          <w:tcPr>
            <w:tcW w:w="1915" w:type="dxa"/>
            <w:shd w:val="clear" w:color="auto" w:fill="auto"/>
            <w:tcMar>
              <w:top w:w="100" w:type="dxa"/>
              <w:left w:w="100" w:type="dxa"/>
              <w:bottom w:w="100" w:type="dxa"/>
              <w:right w:w="100" w:type="dxa"/>
            </w:tcMar>
          </w:tcPr>
          <w:p w14:paraId="29520AD6" w14:textId="0CEDD319" w:rsidR="00E25C86" w:rsidRDefault="005B1C8D">
            <w:pPr>
              <w:widowControl w:val="0"/>
              <w:pBdr>
                <w:top w:val="nil"/>
                <w:left w:val="nil"/>
                <w:bottom w:val="nil"/>
                <w:right w:val="nil"/>
                <w:between w:val="nil"/>
              </w:pBdr>
              <w:spacing w:line="240" w:lineRule="auto"/>
              <w:ind w:left="134"/>
              <w:rPr>
                <w:rFonts w:ascii="Times" w:eastAsia="Times" w:hAnsi="Times" w:cs="Times"/>
                <w:color w:val="000000"/>
                <w:sz w:val="19"/>
                <w:szCs w:val="19"/>
              </w:rPr>
            </w:pPr>
            <w:r>
              <w:rPr>
                <w:rFonts w:ascii="Times" w:eastAsia="Times" w:hAnsi="Times" w:cs="Times"/>
                <w:sz w:val="19"/>
                <w:szCs w:val="19"/>
              </w:rPr>
              <w:t>101</w:t>
            </w:r>
          </w:p>
        </w:tc>
        <w:tc>
          <w:tcPr>
            <w:tcW w:w="1918" w:type="dxa"/>
            <w:shd w:val="clear" w:color="auto" w:fill="auto"/>
            <w:tcMar>
              <w:top w:w="100" w:type="dxa"/>
              <w:left w:w="100" w:type="dxa"/>
              <w:bottom w:w="100" w:type="dxa"/>
              <w:right w:w="100" w:type="dxa"/>
            </w:tcMar>
          </w:tcPr>
          <w:p w14:paraId="4B767588" w14:textId="1AC24B2F" w:rsidR="00E25C86" w:rsidRDefault="005B1C8D">
            <w:pPr>
              <w:widowControl w:val="0"/>
              <w:pBdr>
                <w:top w:val="nil"/>
                <w:left w:val="nil"/>
                <w:bottom w:val="nil"/>
                <w:right w:val="nil"/>
                <w:between w:val="nil"/>
              </w:pBdr>
              <w:spacing w:line="240" w:lineRule="auto"/>
              <w:ind w:left="134"/>
              <w:rPr>
                <w:rFonts w:ascii="Times" w:eastAsia="Times" w:hAnsi="Times" w:cs="Times"/>
                <w:color w:val="000000"/>
                <w:sz w:val="19"/>
                <w:szCs w:val="19"/>
              </w:rPr>
            </w:pPr>
            <w:r>
              <w:rPr>
                <w:rFonts w:ascii="Times" w:eastAsia="Times" w:hAnsi="Times" w:cs="Times"/>
                <w:sz w:val="19"/>
                <w:szCs w:val="19"/>
              </w:rPr>
              <w:t>74</w:t>
            </w:r>
          </w:p>
        </w:tc>
        <w:tc>
          <w:tcPr>
            <w:tcW w:w="1915" w:type="dxa"/>
            <w:shd w:val="clear" w:color="auto" w:fill="auto"/>
            <w:tcMar>
              <w:top w:w="100" w:type="dxa"/>
              <w:left w:w="100" w:type="dxa"/>
              <w:bottom w:w="100" w:type="dxa"/>
              <w:right w:w="100" w:type="dxa"/>
            </w:tcMar>
          </w:tcPr>
          <w:p w14:paraId="1A87BF52" w14:textId="551FEC95" w:rsidR="00E25C86" w:rsidRDefault="00EC2913">
            <w:pPr>
              <w:widowControl w:val="0"/>
              <w:pBdr>
                <w:top w:val="nil"/>
                <w:left w:val="nil"/>
                <w:bottom w:val="nil"/>
                <w:right w:val="nil"/>
                <w:between w:val="nil"/>
              </w:pBdr>
              <w:spacing w:line="240" w:lineRule="auto"/>
              <w:ind w:left="125"/>
              <w:rPr>
                <w:rFonts w:ascii="Times" w:eastAsia="Times" w:hAnsi="Times" w:cs="Times"/>
                <w:b/>
                <w:color w:val="000000"/>
                <w:sz w:val="19"/>
                <w:szCs w:val="19"/>
              </w:rPr>
            </w:pPr>
            <w:r>
              <w:rPr>
                <w:rFonts w:ascii="Times" w:eastAsia="Times" w:hAnsi="Times" w:cs="Times"/>
                <w:b/>
                <w:color w:val="000000"/>
                <w:sz w:val="19"/>
                <w:szCs w:val="19"/>
              </w:rPr>
              <w:t>135</w:t>
            </w:r>
          </w:p>
        </w:tc>
      </w:tr>
      <w:tr w:rsidR="00E25C86" w14:paraId="262CC16C" w14:textId="77777777">
        <w:trPr>
          <w:trHeight w:val="240"/>
        </w:trPr>
        <w:tc>
          <w:tcPr>
            <w:tcW w:w="1916" w:type="dxa"/>
            <w:shd w:val="clear" w:color="auto" w:fill="auto"/>
            <w:tcMar>
              <w:top w:w="100" w:type="dxa"/>
              <w:left w:w="100" w:type="dxa"/>
              <w:bottom w:w="100" w:type="dxa"/>
              <w:right w:w="100" w:type="dxa"/>
            </w:tcMar>
          </w:tcPr>
          <w:p w14:paraId="37A9D2DB" w14:textId="77777777" w:rsidR="00E25C86" w:rsidRDefault="00702AFC">
            <w:pPr>
              <w:widowControl w:val="0"/>
              <w:pBdr>
                <w:top w:val="nil"/>
                <w:left w:val="nil"/>
                <w:bottom w:val="nil"/>
                <w:right w:val="nil"/>
                <w:between w:val="nil"/>
              </w:pBdr>
              <w:spacing w:line="240" w:lineRule="auto"/>
              <w:ind w:left="115"/>
              <w:rPr>
                <w:rFonts w:ascii="Times" w:eastAsia="Times" w:hAnsi="Times" w:cs="Times"/>
                <w:color w:val="000000"/>
                <w:sz w:val="19"/>
                <w:szCs w:val="19"/>
              </w:rPr>
            </w:pPr>
            <w:r>
              <w:rPr>
                <w:rFonts w:ascii="Times" w:eastAsia="Times" w:hAnsi="Times" w:cs="Times"/>
                <w:color w:val="000000"/>
                <w:sz w:val="19"/>
                <w:szCs w:val="19"/>
              </w:rPr>
              <w:t xml:space="preserve">Parents </w:t>
            </w:r>
          </w:p>
        </w:tc>
        <w:tc>
          <w:tcPr>
            <w:tcW w:w="1914" w:type="dxa"/>
            <w:shd w:val="clear" w:color="auto" w:fill="auto"/>
            <w:tcMar>
              <w:top w:w="100" w:type="dxa"/>
              <w:left w:w="100" w:type="dxa"/>
              <w:bottom w:w="100" w:type="dxa"/>
              <w:right w:w="100" w:type="dxa"/>
            </w:tcMar>
          </w:tcPr>
          <w:p w14:paraId="090AF926" w14:textId="1195B3E6" w:rsidR="00E25C86" w:rsidRDefault="00FF3A20">
            <w:pPr>
              <w:widowControl w:val="0"/>
              <w:pBdr>
                <w:top w:val="nil"/>
                <w:left w:val="nil"/>
                <w:bottom w:val="nil"/>
                <w:right w:val="nil"/>
                <w:between w:val="nil"/>
              </w:pBdr>
              <w:spacing w:line="240" w:lineRule="auto"/>
              <w:ind w:left="112"/>
              <w:rPr>
                <w:rFonts w:ascii="Times" w:eastAsia="Times" w:hAnsi="Times" w:cs="Times"/>
                <w:color w:val="000000"/>
                <w:sz w:val="19"/>
                <w:szCs w:val="19"/>
              </w:rPr>
            </w:pPr>
            <w:r>
              <w:rPr>
                <w:rFonts w:ascii="Times" w:eastAsia="Times" w:hAnsi="Times" w:cs="Times"/>
                <w:color w:val="000000"/>
                <w:sz w:val="19"/>
                <w:szCs w:val="19"/>
              </w:rPr>
              <w:t>72</w:t>
            </w:r>
          </w:p>
        </w:tc>
        <w:tc>
          <w:tcPr>
            <w:tcW w:w="1915" w:type="dxa"/>
            <w:shd w:val="clear" w:color="auto" w:fill="auto"/>
            <w:tcMar>
              <w:top w:w="100" w:type="dxa"/>
              <w:left w:w="100" w:type="dxa"/>
              <w:bottom w:w="100" w:type="dxa"/>
              <w:right w:w="100" w:type="dxa"/>
            </w:tcMar>
          </w:tcPr>
          <w:p w14:paraId="0504D544" w14:textId="7AB7A339" w:rsidR="00E25C86" w:rsidRDefault="005B1C8D">
            <w:pPr>
              <w:widowControl w:val="0"/>
              <w:pBdr>
                <w:top w:val="nil"/>
                <w:left w:val="nil"/>
                <w:bottom w:val="nil"/>
                <w:right w:val="nil"/>
                <w:between w:val="nil"/>
              </w:pBdr>
              <w:spacing w:line="240" w:lineRule="auto"/>
              <w:ind w:left="219"/>
              <w:rPr>
                <w:rFonts w:ascii="Times" w:eastAsia="Times" w:hAnsi="Times" w:cs="Times"/>
                <w:color w:val="000000"/>
                <w:sz w:val="19"/>
                <w:szCs w:val="19"/>
              </w:rPr>
            </w:pPr>
            <w:r>
              <w:rPr>
                <w:rFonts w:ascii="Times" w:eastAsia="Times" w:hAnsi="Times" w:cs="Times"/>
                <w:sz w:val="19"/>
                <w:szCs w:val="19"/>
              </w:rPr>
              <w:t>57</w:t>
            </w:r>
          </w:p>
        </w:tc>
        <w:tc>
          <w:tcPr>
            <w:tcW w:w="1918" w:type="dxa"/>
            <w:shd w:val="clear" w:color="auto" w:fill="auto"/>
            <w:tcMar>
              <w:top w:w="100" w:type="dxa"/>
              <w:left w:w="100" w:type="dxa"/>
              <w:bottom w:w="100" w:type="dxa"/>
              <w:right w:w="100" w:type="dxa"/>
            </w:tcMar>
          </w:tcPr>
          <w:p w14:paraId="2576367F" w14:textId="5AAF7C5D" w:rsidR="00E25C86" w:rsidRDefault="005B1C8D">
            <w:pPr>
              <w:widowControl w:val="0"/>
              <w:pBdr>
                <w:top w:val="nil"/>
                <w:left w:val="nil"/>
                <w:bottom w:val="nil"/>
                <w:right w:val="nil"/>
                <w:between w:val="nil"/>
              </w:pBdr>
              <w:spacing w:line="240" w:lineRule="auto"/>
              <w:ind w:left="112"/>
              <w:rPr>
                <w:rFonts w:ascii="Times" w:eastAsia="Times" w:hAnsi="Times" w:cs="Times"/>
                <w:color w:val="000000"/>
                <w:sz w:val="19"/>
                <w:szCs w:val="19"/>
              </w:rPr>
            </w:pPr>
            <w:r>
              <w:rPr>
                <w:rFonts w:ascii="Times" w:eastAsia="Times" w:hAnsi="Times" w:cs="Times"/>
                <w:sz w:val="19"/>
                <w:szCs w:val="19"/>
              </w:rPr>
              <w:t>128</w:t>
            </w:r>
          </w:p>
        </w:tc>
        <w:tc>
          <w:tcPr>
            <w:tcW w:w="1915" w:type="dxa"/>
            <w:shd w:val="clear" w:color="auto" w:fill="auto"/>
            <w:tcMar>
              <w:top w:w="100" w:type="dxa"/>
              <w:left w:w="100" w:type="dxa"/>
              <w:bottom w:w="100" w:type="dxa"/>
              <w:right w:w="100" w:type="dxa"/>
            </w:tcMar>
          </w:tcPr>
          <w:p w14:paraId="431560BB" w14:textId="2CE22E74" w:rsidR="00E25C86" w:rsidRDefault="00DF1641" w:rsidP="00E77913">
            <w:pPr>
              <w:widowControl w:val="0"/>
              <w:pBdr>
                <w:top w:val="nil"/>
                <w:left w:val="nil"/>
                <w:bottom w:val="nil"/>
                <w:right w:val="nil"/>
                <w:between w:val="nil"/>
              </w:pBdr>
              <w:spacing w:line="240" w:lineRule="auto"/>
              <w:rPr>
                <w:rFonts w:ascii="Times" w:eastAsia="Times" w:hAnsi="Times" w:cs="Times"/>
                <w:b/>
                <w:color w:val="000000"/>
                <w:sz w:val="19"/>
                <w:szCs w:val="19"/>
              </w:rPr>
            </w:pPr>
            <w:r>
              <w:rPr>
                <w:rFonts w:ascii="Times" w:eastAsia="Times" w:hAnsi="Times" w:cs="Times"/>
                <w:b/>
                <w:color w:val="000000"/>
                <w:sz w:val="19"/>
                <w:szCs w:val="19"/>
              </w:rPr>
              <w:t>13</w:t>
            </w:r>
            <w:r w:rsidR="00D9782E">
              <w:rPr>
                <w:rFonts w:ascii="Times" w:eastAsia="Times" w:hAnsi="Times" w:cs="Times"/>
                <w:b/>
                <w:color w:val="000000"/>
                <w:sz w:val="19"/>
                <w:szCs w:val="19"/>
              </w:rPr>
              <w:t>9</w:t>
            </w:r>
          </w:p>
        </w:tc>
      </w:tr>
      <w:tr w:rsidR="00E25C86" w14:paraId="3FA925FB" w14:textId="77777777">
        <w:trPr>
          <w:trHeight w:val="240"/>
        </w:trPr>
        <w:tc>
          <w:tcPr>
            <w:tcW w:w="1916" w:type="dxa"/>
            <w:shd w:val="clear" w:color="auto" w:fill="auto"/>
            <w:tcMar>
              <w:top w:w="100" w:type="dxa"/>
              <w:left w:w="100" w:type="dxa"/>
              <w:bottom w:w="100" w:type="dxa"/>
              <w:right w:w="100" w:type="dxa"/>
            </w:tcMar>
          </w:tcPr>
          <w:p w14:paraId="1E051DC2" w14:textId="77777777" w:rsidR="00E25C86" w:rsidRDefault="00702AFC">
            <w:pPr>
              <w:widowControl w:val="0"/>
              <w:pBdr>
                <w:top w:val="nil"/>
                <w:left w:val="nil"/>
                <w:bottom w:val="nil"/>
                <w:right w:val="nil"/>
                <w:between w:val="nil"/>
              </w:pBdr>
              <w:spacing w:line="240" w:lineRule="auto"/>
              <w:jc w:val="center"/>
              <w:rPr>
                <w:rFonts w:ascii="Times" w:eastAsia="Times" w:hAnsi="Times" w:cs="Times"/>
                <w:color w:val="000000"/>
                <w:sz w:val="19"/>
                <w:szCs w:val="19"/>
              </w:rPr>
            </w:pPr>
            <w:r>
              <w:rPr>
                <w:rFonts w:ascii="Times" w:eastAsia="Times" w:hAnsi="Times" w:cs="Times"/>
                <w:color w:val="000000"/>
                <w:sz w:val="19"/>
                <w:szCs w:val="19"/>
              </w:rPr>
              <w:t xml:space="preserve">Child Care Programs </w:t>
            </w:r>
          </w:p>
        </w:tc>
        <w:tc>
          <w:tcPr>
            <w:tcW w:w="1914" w:type="dxa"/>
            <w:shd w:val="clear" w:color="auto" w:fill="auto"/>
            <w:tcMar>
              <w:top w:w="100" w:type="dxa"/>
              <w:left w:w="100" w:type="dxa"/>
              <w:bottom w:w="100" w:type="dxa"/>
              <w:right w:w="100" w:type="dxa"/>
            </w:tcMar>
          </w:tcPr>
          <w:p w14:paraId="455366EE" w14:textId="562294C1" w:rsidR="00E25C86" w:rsidRDefault="00702AFC">
            <w:pPr>
              <w:widowControl w:val="0"/>
              <w:pBdr>
                <w:top w:val="nil"/>
                <w:left w:val="nil"/>
                <w:bottom w:val="nil"/>
                <w:right w:val="nil"/>
                <w:between w:val="nil"/>
              </w:pBdr>
              <w:spacing w:line="240" w:lineRule="auto"/>
              <w:rPr>
                <w:rFonts w:ascii="Times" w:eastAsia="Times" w:hAnsi="Times" w:cs="Times"/>
                <w:color w:val="000000"/>
                <w:sz w:val="19"/>
                <w:szCs w:val="19"/>
              </w:rPr>
            </w:pPr>
            <w:r>
              <w:rPr>
                <w:rFonts w:ascii="Times" w:eastAsia="Times" w:hAnsi="Times" w:cs="Times"/>
                <w:color w:val="000000"/>
                <w:sz w:val="19"/>
                <w:szCs w:val="19"/>
              </w:rPr>
              <w:t xml:space="preserve"> </w:t>
            </w:r>
            <w:r w:rsidR="00FF3A20">
              <w:rPr>
                <w:rFonts w:ascii="Times" w:eastAsia="Times" w:hAnsi="Times" w:cs="Times"/>
                <w:color w:val="000000"/>
                <w:sz w:val="19"/>
                <w:szCs w:val="19"/>
              </w:rPr>
              <w:t>9</w:t>
            </w:r>
          </w:p>
        </w:tc>
        <w:tc>
          <w:tcPr>
            <w:tcW w:w="1915" w:type="dxa"/>
            <w:shd w:val="clear" w:color="auto" w:fill="auto"/>
            <w:tcMar>
              <w:top w:w="100" w:type="dxa"/>
              <w:left w:w="100" w:type="dxa"/>
              <w:bottom w:w="100" w:type="dxa"/>
              <w:right w:w="100" w:type="dxa"/>
            </w:tcMar>
          </w:tcPr>
          <w:p w14:paraId="2BA08EEE" w14:textId="77777777" w:rsidR="00E25C86" w:rsidRDefault="00702AFC">
            <w:pPr>
              <w:widowControl w:val="0"/>
              <w:pBdr>
                <w:top w:val="nil"/>
                <w:left w:val="nil"/>
                <w:bottom w:val="nil"/>
                <w:right w:val="nil"/>
                <w:between w:val="nil"/>
              </w:pBdr>
              <w:spacing w:line="240" w:lineRule="auto"/>
              <w:ind w:left="112"/>
              <w:rPr>
                <w:rFonts w:ascii="Times" w:eastAsia="Times" w:hAnsi="Times" w:cs="Times"/>
                <w:color w:val="000000"/>
                <w:sz w:val="19"/>
                <w:szCs w:val="19"/>
              </w:rPr>
            </w:pPr>
            <w:r>
              <w:rPr>
                <w:rFonts w:ascii="Times" w:eastAsia="Times" w:hAnsi="Times" w:cs="Times"/>
                <w:sz w:val="19"/>
                <w:szCs w:val="19"/>
              </w:rPr>
              <w:t>9</w:t>
            </w:r>
          </w:p>
        </w:tc>
        <w:tc>
          <w:tcPr>
            <w:tcW w:w="1918" w:type="dxa"/>
            <w:shd w:val="clear" w:color="auto" w:fill="auto"/>
            <w:tcMar>
              <w:top w:w="100" w:type="dxa"/>
              <w:left w:w="100" w:type="dxa"/>
              <w:bottom w:w="100" w:type="dxa"/>
              <w:right w:w="100" w:type="dxa"/>
            </w:tcMar>
          </w:tcPr>
          <w:p w14:paraId="49980B77" w14:textId="366011E6" w:rsidR="00E25C86" w:rsidRDefault="005B1C8D">
            <w:pPr>
              <w:widowControl w:val="0"/>
              <w:pBdr>
                <w:top w:val="nil"/>
                <w:left w:val="nil"/>
                <w:bottom w:val="nil"/>
                <w:right w:val="nil"/>
                <w:between w:val="nil"/>
              </w:pBdr>
              <w:spacing w:line="240" w:lineRule="auto"/>
              <w:ind w:left="112"/>
              <w:rPr>
                <w:rFonts w:ascii="Times" w:eastAsia="Times" w:hAnsi="Times" w:cs="Times"/>
                <w:color w:val="000000"/>
                <w:sz w:val="19"/>
                <w:szCs w:val="19"/>
              </w:rPr>
            </w:pPr>
            <w:r>
              <w:rPr>
                <w:rFonts w:ascii="Times" w:eastAsia="Times" w:hAnsi="Times" w:cs="Times"/>
                <w:sz w:val="19"/>
                <w:szCs w:val="19"/>
              </w:rPr>
              <w:t>0</w:t>
            </w:r>
          </w:p>
        </w:tc>
        <w:tc>
          <w:tcPr>
            <w:tcW w:w="1915" w:type="dxa"/>
            <w:shd w:val="clear" w:color="auto" w:fill="auto"/>
            <w:tcMar>
              <w:top w:w="100" w:type="dxa"/>
              <w:left w:w="100" w:type="dxa"/>
              <w:bottom w:w="100" w:type="dxa"/>
              <w:right w:w="100" w:type="dxa"/>
            </w:tcMar>
          </w:tcPr>
          <w:p w14:paraId="68FCA740" w14:textId="7C4192D4" w:rsidR="00E25C86" w:rsidRDefault="00660BAC">
            <w:pPr>
              <w:widowControl w:val="0"/>
              <w:pBdr>
                <w:top w:val="nil"/>
                <w:left w:val="nil"/>
                <w:bottom w:val="nil"/>
                <w:right w:val="nil"/>
                <w:between w:val="nil"/>
              </w:pBdr>
              <w:spacing w:line="240" w:lineRule="auto"/>
              <w:ind w:left="112"/>
              <w:rPr>
                <w:rFonts w:ascii="Times" w:eastAsia="Times" w:hAnsi="Times" w:cs="Times"/>
                <w:b/>
                <w:color w:val="000000"/>
                <w:sz w:val="19"/>
                <w:szCs w:val="19"/>
              </w:rPr>
            </w:pPr>
            <w:r>
              <w:rPr>
                <w:rFonts w:ascii="Times" w:eastAsia="Times" w:hAnsi="Times" w:cs="Times"/>
                <w:b/>
                <w:color w:val="000000"/>
                <w:sz w:val="19"/>
                <w:szCs w:val="19"/>
              </w:rPr>
              <w:t>9</w:t>
            </w:r>
          </w:p>
        </w:tc>
      </w:tr>
      <w:tr w:rsidR="00E25C86" w14:paraId="310FBE25" w14:textId="77777777">
        <w:trPr>
          <w:trHeight w:val="470"/>
        </w:trPr>
        <w:tc>
          <w:tcPr>
            <w:tcW w:w="1916" w:type="dxa"/>
            <w:shd w:val="clear" w:color="auto" w:fill="auto"/>
            <w:tcMar>
              <w:top w:w="100" w:type="dxa"/>
              <w:left w:w="100" w:type="dxa"/>
              <w:bottom w:w="100" w:type="dxa"/>
              <w:right w:w="100" w:type="dxa"/>
            </w:tcMar>
          </w:tcPr>
          <w:p w14:paraId="5722DEF5" w14:textId="77777777" w:rsidR="00E25C86" w:rsidRDefault="00702AFC">
            <w:pPr>
              <w:widowControl w:val="0"/>
              <w:pBdr>
                <w:top w:val="nil"/>
                <w:left w:val="nil"/>
                <w:bottom w:val="nil"/>
                <w:right w:val="nil"/>
                <w:between w:val="nil"/>
              </w:pBdr>
              <w:spacing w:line="240" w:lineRule="auto"/>
              <w:ind w:left="115"/>
              <w:rPr>
                <w:rFonts w:ascii="Times" w:eastAsia="Times" w:hAnsi="Times" w:cs="Times"/>
                <w:color w:val="000000"/>
                <w:sz w:val="19"/>
                <w:szCs w:val="19"/>
              </w:rPr>
            </w:pPr>
            <w:r>
              <w:rPr>
                <w:rFonts w:ascii="Times" w:eastAsia="Times" w:hAnsi="Times" w:cs="Times"/>
                <w:color w:val="000000"/>
                <w:sz w:val="19"/>
                <w:szCs w:val="19"/>
              </w:rPr>
              <w:t xml:space="preserve">Local Education  </w:t>
            </w:r>
          </w:p>
          <w:p w14:paraId="6FD02F7F" w14:textId="77777777" w:rsidR="00E25C86" w:rsidRDefault="00702AFC">
            <w:pPr>
              <w:widowControl w:val="0"/>
              <w:pBdr>
                <w:top w:val="nil"/>
                <w:left w:val="nil"/>
                <w:bottom w:val="nil"/>
                <w:right w:val="nil"/>
                <w:between w:val="nil"/>
              </w:pBdr>
              <w:spacing w:line="240" w:lineRule="auto"/>
              <w:ind w:left="115"/>
              <w:rPr>
                <w:rFonts w:ascii="Times" w:eastAsia="Times" w:hAnsi="Times" w:cs="Times"/>
                <w:color w:val="000000"/>
                <w:sz w:val="19"/>
                <w:szCs w:val="19"/>
              </w:rPr>
            </w:pPr>
            <w:r>
              <w:rPr>
                <w:rFonts w:ascii="Times" w:eastAsia="Times" w:hAnsi="Times" w:cs="Times"/>
                <w:color w:val="000000"/>
                <w:sz w:val="19"/>
                <w:szCs w:val="19"/>
              </w:rPr>
              <w:t>Agency</w:t>
            </w:r>
          </w:p>
        </w:tc>
        <w:tc>
          <w:tcPr>
            <w:tcW w:w="1914" w:type="dxa"/>
            <w:shd w:val="clear" w:color="auto" w:fill="auto"/>
            <w:tcMar>
              <w:top w:w="100" w:type="dxa"/>
              <w:left w:w="100" w:type="dxa"/>
              <w:bottom w:w="100" w:type="dxa"/>
              <w:right w:w="100" w:type="dxa"/>
            </w:tcMar>
          </w:tcPr>
          <w:p w14:paraId="20BB1AD1" w14:textId="44C63C1E" w:rsidR="00E25C86" w:rsidRDefault="00702AFC">
            <w:pPr>
              <w:widowControl w:val="0"/>
              <w:pBdr>
                <w:top w:val="nil"/>
                <w:left w:val="nil"/>
                <w:bottom w:val="nil"/>
                <w:right w:val="nil"/>
                <w:between w:val="nil"/>
              </w:pBdr>
              <w:spacing w:line="240" w:lineRule="auto"/>
              <w:ind w:left="110"/>
              <w:rPr>
                <w:rFonts w:ascii="Times" w:eastAsia="Times" w:hAnsi="Times" w:cs="Times"/>
                <w:color w:val="000000"/>
                <w:sz w:val="19"/>
                <w:szCs w:val="19"/>
              </w:rPr>
            </w:pPr>
            <w:r>
              <w:rPr>
                <w:rFonts w:ascii="Times" w:eastAsia="Times" w:hAnsi="Times" w:cs="Times"/>
                <w:color w:val="000000"/>
                <w:sz w:val="19"/>
                <w:szCs w:val="19"/>
              </w:rPr>
              <w:t xml:space="preserve"> </w:t>
            </w:r>
            <w:r w:rsidR="00FF3A20">
              <w:rPr>
                <w:rFonts w:ascii="Times" w:eastAsia="Times" w:hAnsi="Times" w:cs="Times"/>
                <w:color w:val="000000"/>
                <w:sz w:val="19"/>
                <w:szCs w:val="19"/>
              </w:rPr>
              <w:t>4</w:t>
            </w:r>
          </w:p>
        </w:tc>
        <w:tc>
          <w:tcPr>
            <w:tcW w:w="1915" w:type="dxa"/>
            <w:shd w:val="clear" w:color="auto" w:fill="auto"/>
            <w:tcMar>
              <w:top w:w="100" w:type="dxa"/>
              <w:left w:w="100" w:type="dxa"/>
              <w:bottom w:w="100" w:type="dxa"/>
              <w:right w:w="100" w:type="dxa"/>
            </w:tcMar>
          </w:tcPr>
          <w:p w14:paraId="45008B2F" w14:textId="3049AAB4" w:rsidR="00E25C86" w:rsidRDefault="005B1C8D">
            <w:pPr>
              <w:widowControl w:val="0"/>
              <w:pBdr>
                <w:top w:val="nil"/>
                <w:left w:val="nil"/>
                <w:bottom w:val="nil"/>
                <w:right w:val="nil"/>
                <w:between w:val="nil"/>
              </w:pBdr>
              <w:spacing w:line="240" w:lineRule="auto"/>
              <w:ind w:left="112"/>
              <w:rPr>
                <w:rFonts w:ascii="Times" w:eastAsia="Times" w:hAnsi="Times" w:cs="Times"/>
                <w:color w:val="000000"/>
                <w:sz w:val="19"/>
                <w:szCs w:val="19"/>
              </w:rPr>
            </w:pPr>
            <w:r>
              <w:rPr>
                <w:rFonts w:ascii="Times" w:eastAsia="Times" w:hAnsi="Times" w:cs="Times"/>
                <w:sz w:val="19"/>
                <w:szCs w:val="19"/>
              </w:rPr>
              <w:t>1</w:t>
            </w:r>
          </w:p>
        </w:tc>
        <w:tc>
          <w:tcPr>
            <w:tcW w:w="1918" w:type="dxa"/>
            <w:shd w:val="clear" w:color="auto" w:fill="auto"/>
            <w:tcMar>
              <w:top w:w="100" w:type="dxa"/>
              <w:left w:w="100" w:type="dxa"/>
              <w:bottom w:w="100" w:type="dxa"/>
              <w:right w:w="100" w:type="dxa"/>
            </w:tcMar>
          </w:tcPr>
          <w:p w14:paraId="40E859F3" w14:textId="4C4191E6" w:rsidR="00E25C86" w:rsidRDefault="005B1C8D">
            <w:pPr>
              <w:widowControl w:val="0"/>
              <w:pBdr>
                <w:top w:val="nil"/>
                <w:left w:val="nil"/>
                <w:bottom w:val="nil"/>
                <w:right w:val="nil"/>
                <w:between w:val="nil"/>
              </w:pBdr>
              <w:spacing w:line="240" w:lineRule="auto"/>
              <w:ind w:left="112"/>
              <w:rPr>
                <w:rFonts w:ascii="Times" w:eastAsia="Times" w:hAnsi="Times" w:cs="Times"/>
                <w:color w:val="000000"/>
                <w:sz w:val="19"/>
                <w:szCs w:val="19"/>
              </w:rPr>
            </w:pPr>
            <w:r>
              <w:rPr>
                <w:rFonts w:ascii="Times" w:eastAsia="Times" w:hAnsi="Times" w:cs="Times"/>
                <w:sz w:val="19"/>
                <w:szCs w:val="19"/>
              </w:rPr>
              <w:t>0</w:t>
            </w:r>
          </w:p>
        </w:tc>
        <w:tc>
          <w:tcPr>
            <w:tcW w:w="1915" w:type="dxa"/>
            <w:shd w:val="clear" w:color="auto" w:fill="auto"/>
            <w:tcMar>
              <w:top w:w="100" w:type="dxa"/>
              <w:left w:w="100" w:type="dxa"/>
              <w:bottom w:w="100" w:type="dxa"/>
              <w:right w:w="100" w:type="dxa"/>
            </w:tcMar>
          </w:tcPr>
          <w:p w14:paraId="2CCF8AE2" w14:textId="6E7F980A" w:rsidR="00E25C86" w:rsidRDefault="00524EC8">
            <w:pPr>
              <w:widowControl w:val="0"/>
              <w:pBdr>
                <w:top w:val="nil"/>
                <w:left w:val="nil"/>
                <w:bottom w:val="nil"/>
                <w:right w:val="nil"/>
                <w:between w:val="nil"/>
              </w:pBdr>
              <w:spacing w:line="240" w:lineRule="auto"/>
              <w:ind w:left="112"/>
              <w:rPr>
                <w:rFonts w:ascii="Times" w:eastAsia="Times" w:hAnsi="Times" w:cs="Times"/>
                <w:b/>
                <w:color w:val="000000"/>
                <w:sz w:val="19"/>
                <w:szCs w:val="19"/>
              </w:rPr>
            </w:pPr>
            <w:r>
              <w:rPr>
                <w:rFonts w:ascii="Times" w:eastAsia="Times" w:hAnsi="Times" w:cs="Times"/>
                <w:b/>
                <w:color w:val="000000"/>
                <w:sz w:val="19"/>
                <w:szCs w:val="19"/>
              </w:rPr>
              <w:t>0</w:t>
            </w:r>
          </w:p>
        </w:tc>
      </w:tr>
      <w:tr w:rsidR="00E25C86" w14:paraId="3E95A77A" w14:textId="77777777">
        <w:trPr>
          <w:trHeight w:val="240"/>
        </w:trPr>
        <w:tc>
          <w:tcPr>
            <w:tcW w:w="1916" w:type="dxa"/>
            <w:shd w:val="clear" w:color="auto" w:fill="auto"/>
            <w:tcMar>
              <w:top w:w="100" w:type="dxa"/>
              <w:left w:w="100" w:type="dxa"/>
              <w:bottom w:w="100" w:type="dxa"/>
              <w:right w:w="100" w:type="dxa"/>
            </w:tcMar>
          </w:tcPr>
          <w:p w14:paraId="43FE5434" w14:textId="77777777" w:rsidR="00E25C86" w:rsidRDefault="00702AFC">
            <w:pPr>
              <w:widowControl w:val="0"/>
              <w:pBdr>
                <w:top w:val="nil"/>
                <w:left w:val="nil"/>
                <w:bottom w:val="nil"/>
                <w:right w:val="nil"/>
                <w:between w:val="nil"/>
              </w:pBdr>
              <w:spacing w:line="240" w:lineRule="auto"/>
              <w:ind w:left="115"/>
              <w:rPr>
                <w:rFonts w:ascii="Times" w:eastAsia="Times" w:hAnsi="Times" w:cs="Times"/>
                <w:color w:val="000000"/>
                <w:sz w:val="19"/>
                <w:szCs w:val="19"/>
              </w:rPr>
            </w:pPr>
            <w:r>
              <w:rPr>
                <w:rFonts w:ascii="Times" w:eastAsia="Times" w:hAnsi="Times" w:cs="Times"/>
                <w:color w:val="000000"/>
                <w:sz w:val="19"/>
                <w:szCs w:val="19"/>
              </w:rPr>
              <w:t>EI Provider</w:t>
            </w:r>
          </w:p>
        </w:tc>
        <w:tc>
          <w:tcPr>
            <w:tcW w:w="1914" w:type="dxa"/>
            <w:shd w:val="clear" w:color="auto" w:fill="auto"/>
            <w:tcMar>
              <w:top w:w="100" w:type="dxa"/>
              <w:left w:w="100" w:type="dxa"/>
              <w:bottom w:w="100" w:type="dxa"/>
              <w:right w:w="100" w:type="dxa"/>
            </w:tcMar>
          </w:tcPr>
          <w:p w14:paraId="0EF122AA" w14:textId="77777777" w:rsidR="00E25C86" w:rsidRDefault="00702AFC">
            <w:pPr>
              <w:widowControl w:val="0"/>
              <w:pBdr>
                <w:top w:val="nil"/>
                <w:left w:val="nil"/>
                <w:bottom w:val="nil"/>
                <w:right w:val="nil"/>
                <w:between w:val="nil"/>
              </w:pBdr>
              <w:spacing w:line="240" w:lineRule="auto"/>
              <w:ind w:left="110"/>
              <w:rPr>
                <w:rFonts w:ascii="Times" w:eastAsia="Times" w:hAnsi="Times" w:cs="Times"/>
                <w:color w:val="000000"/>
                <w:sz w:val="19"/>
                <w:szCs w:val="19"/>
              </w:rPr>
            </w:pPr>
            <w:r>
              <w:rPr>
                <w:rFonts w:ascii="Times" w:eastAsia="Times" w:hAnsi="Times" w:cs="Times"/>
                <w:color w:val="000000"/>
                <w:sz w:val="19"/>
                <w:szCs w:val="19"/>
              </w:rPr>
              <w:t xml:space="preserve"> 4</w:t>
            </w:r>
          </w:p>
        </w:tc>
        <w:tc>
          <w:tcPr>
            <w:tcW w:w="1915" w:type="dxa"/>
            <w:shd w:val="clear" w:color="auto" w:fill="auto"/>
            <w:tcMar>
              <w:top w:w="100" w:type="dxa"/>
              <w:left w:w="100" w:type="dxa"/>
              <w:bottom w:w="100" w:type="dxa"/>
              <w:right w:w="100" w:type="dxa"/>
            </w:tcMar>
          </w:tcPr>
          <w:p w14:paraId="53CB8A14" w14:textId="2E69D782" w:rsidR="00E25C86" w:rsidRDefault="00E25C86">
            <w:pPr>
              <w:widowControl w:val="0"/>
              <w:pBdr>
                <w:top w:val="nil"/>
                <w:left w:val="nil"/>
                <w:bottom w:val="nil"/>
                <w:right w:val="nil"/>
                <w:between w:val="nil"/>
              </w:pBdr>
              <w:spacing w:line="240" w:lineRule="auto"/>
              <w:ind w:left="112"/>
              <w:rPr>
                <w:rFonts w:ascii="Times" w:eastAsia="Times" w:hAnsi="Times" w:cs="Times"/>
                <w:color w:val="000000"/>
                <w:sz w:val="19"/>
                <w:szCs w:val="19"/>
              </w:rPr>
            </w:pPr>
          </w:p>
        </w:tc>
        <w:tc>
          <w:tcPr>
            <w:tcW w:w="1918" w:type="dxa"/>
            <w:shd w:val="clear" w:color="auto" w:fill="auto"/>
            <w:tcMar>
              <w:top w:w="100" w:type="dxa"/>
              <w:left w:w="100" w:type="dxa"/>
              <w:bottom w:w="100" w:type="dxa"/>
              <w:right w:w="100" w:type="dxa"/>
            </w:tcMar>
          </w:tcPr>
          <w:p w14:paraId="427D158E" w14:textId="77777777" w:rsidR="00E25C86" w:rsidRDefault="00702AFC">
            <w:pPr>
              <w:widowControl w:val="0"/>
              <w:pBdr>
                <w:top w:val="nil"/>
                <w:left w:val="nil"/>
                <w:bottom w:val="nil"/>
                <w:right w:val="nil"/>
                <w:between w:val="nil"/>
              </w:pBdr>
              <w:spacing w:line="240" w:lineRule="auto"/>
              <w:ind w:left="112"/>
              <w:rPr>
                <w:rFonts w:ascii="Times" w:eastAsia="Times" w:hAnsi="Times" w:cs="Times"/>
                <w:color w:val="000000"/>
                <w:sz w:val="19"/>
                <w:szCs w:val="19"/>
              </w:rPr>
            </w:pPr>
            <w:r>
              <w:rPr>
                <w:rFonts w:ascii="Times" w:eastAsia="Times" w:hAnsi="Times" w:cs="Times"/>
                <w:sz w:val="19"/>
                <w:szCs w:val="19"/>
              </w:rPr>
              <w:t>0</w:t>
            </w:r>
          </w:p>
        </w:tc>
        <w:tc>
          <w:tcPr>
            <w:tcW w:w="1915" w:type="dxa"/>
            <w:shd w:val="clear" w:color="auto" w:fill="auto"/>
            <w:tcMar>
              <w:top w:w="100" w:type="dxa"/>
              <w:left w:w="100" w:type="dxa"/>
              <w:bottom w:w="100" w:type="dxa"/>
              <w:right w:w="100" w:type="dxa"/>
            </w:tcMar>
          </w:tcPr>
          <w:p w14:paraId="53B0BED4" w14:textId="1683BB9F" w:rsidR="00E25C86" w:rsidRDefault="00EC2913">
            <w:pPr>
              <w:widowControl w:val="0"/>
              <w:pBdr>
                <w:top w:val="nil"/>
                <w:left w:val="nil"/>
                <w:bottom w:val="nil"/>
                <w:right w:val="nil"/>
                <w:between w:val="nil"/>
              </w:pBdr>
              <w:spacing w:line="240" w:lineRule="auto"/>
              <w:ind w:left="112"/>
              <w:rPr>
                <w:rFonts w:ascii="Times" w:eastAsia="Times" w:hAnsi="Times" w:cs="Times"/>
                <w:b/>
                <w:color w:val="000000"/>
                <w:sz w:val="19"/>
                <w:szCs w:val="19"/>
              </w:rPr>
            </w:pPr>
            <w:r>
              <w:rPr>
                <w:rFonts w:ascii="Times" w:eastAsia="Times" w:hAnsi="Times" w:cs="Times"/>
                <w:b/>
                <w:color w:val="000000"/>
                <w:sz w:val="19"/>
                <w:szCs w:val="19"/>
              </w:rPr>
              <w:t>12</w:t>
            </w:r>
          </w:p>
        </w:tc>
      </w:tr>
      <w:tr w:rsidR="00E25C86" w14:paraId="6DBAECAD" w14:textId="77777777">
        <w:trPr>
          <w:trHeight w:val="470"/>
        </w:trPr>
        <w:tc>
          <w:tcPr>
            <w:tcW w:w="1916" w:type="dxa"/>
            <w:shd w:val="clear" w:color="auto" w:fill="auto"/>
            <w:tcMar>
              <w:top w:w="100" w:type="dxa"/>
              <w:left w:w="100" w:type="dxa"/>
              <w:bottom w:w="100" w:type="dxa"/>
              <w:right w:w="100" w:type="dxa"/>
            </w:tcMar>
          </w:tcPr>
          <w:p w14:paraId="0E46D2B5" w14:textId="77777777" w:rsidR="00E25C86" w:rsidRDefault="00702AFC">
            <w:pPr>
              <w:widowControl w:val="0"/>
              <w:pBdr>
                <w:top w:val="nil"/>
                <w:left w:val="nil"/>
                <w:bottom w:val="nil"/>
                <w:right w:val="nil"/>
                <w:between w:val="nil"/>
              </w:pBdr>
              <w:spacing w:line="240" w:lineRule="auto"/>
              <w:ind w:left="115"/>
              <w:rPr>
                <w:rFonts w:ascii="Times" w:eastAsia="Times" w:hAnsi="Times" w:cs="Times"/>
                <w:color w:val="000000"/>
                <w:sz w:val="19"/>
                <w:szCs w:val="19"/>
              </w:rPr>
            </w:pPr>
            <w:r>
              <w:rPr>
                <w:rFonts w:ascii="Times" w:eastAsia="Times" w:hAnsi="Times" w:cs="Times"/>
                <w:color w:val="000000"/>
                <w:sz w:val="19"/>
                <w:szCs w:val="19"/>
              </w:rPr>
              <w:t xml:space="preserve">Public Health  </w:t>
            </w:r>
          </w:p>
          <w:p w14:paraId="4E0E25FF" w14:textId="77777777" w:rsidR="00E25C86" w:rsidRDefault="00702AFC">
            <w:pPr>
              <w:widowControl w:val="0"/>
              <w:pBdr>
                <w:top w:val="nil"/>
                <w:left w:val="nil"/>
                <w:bottom w:val="nil"/>
                <w:right w:val="nil"/>
                <w:between w:val="nil"/>
              </w:pBdr>
              <w:spacing w:line="240" w:lineRule="auto"/>
              <w:ind w:left="115"/>
              <w:rPr>
                <w:rFonts w:ascii="Times" w:eastAsia="Times" w:hAnsi="Times" w:cs="Times"/>
                <w:color w:val="000000"/>
                <w:sz w:val="19"/>
                <w:szCs w:val="19"/>
              </w:rPr>
            </w:pPr>
            <w:r>
              <w:rPr>
                <w:rFonts w:ascii="Times" w:eastAsia="Times" w:hAnsi="Times" w:cs="Times"/>
                <w:color w:val="000000"/>
                <w:sz w:val="19"/>
                <w:szCs w:val="19"/>
              </w:rPr>
              <w:t>Agency</w:t>
            </w:r>
          </w:p>
        </w:tc>
        <w:tc>
          <w:tcPr>
            <w:tcW w:w="1914" w:type="dxa"/>
            <w:shd w:val="clear" w:color="auto" w:fill="auto"/>
            <w:tcMar>
              <w:top w:w="100" w:type="dxa"/>
              <w:left w:w="100" w:type="dxa"/>
              <w:bottom w:w="100" w:type="dxa"/>
              <w:right w:w="100" w:type="dxa"/>
            </w:tcMar>
          </w:tcPr>
          <w:p w14:paraId="0FD482FA" w14:textId="77777777" w:rsidR="00E25C86" w:rsidRDefault="00702AFC">
            <w:pPr>
              <w:widowControl w:val="0"/>
              <w:pBdr>
                <w:top w:val="nil"/>
                <w:left w:val="nil"/>
                <w:bottom w:val="nil"/>
                <w:right w:val="nil"/>
                <w:between w:val="nil"/>
              </w:pBdr>
              <w:spacing w:line="240" w:lineRule="auto"/>
              <w:ind w:left="110"/>
              <w:rPr>
                <w:rFonts w:ascii="Times" w:eastAsia="Times" w:hAnsi="Times" w:cs="Times"/>
                <w:color w:val="000000"/>
                <w:sz w:val="19"/>
                <w:szCs w:val="19"/>
              </w:rPr>
            </w:pPr>
            <w:r>
              <w:rPr>
                <w:rFonts w:ascii="Times" w:eastAsia="Times" w:hAnsi="Times" w:cs="Times"/>
                <w:color w:val="000000"/>
                <w:sz w:val="19"/>
                <w:szCs w:val="19"/>
              </w:rPr>
              <w:t xml:space="preserve"> 0</w:t>
            </w:r>
          </w:p>
        </w:tc>
        <w:tc>
          <w:tcPr>
            <w:tcW w:w="1915" w:type="dxa"/>
            <w:shd w:val="clear" w:color="auto" w:fill="auto"/>
            <w:tcMar>
              <w:top w:w="100" w:type="dxa"/>
              <w:left w:w="100" w:type="dxa"/>
              <w:bottom w:w="100" w:type="dxa"/>
              <w:right w:w="100" w:type="dxa"/>
            </w:tcMar>
          </w:tcPr>
          <w:p w14:paraId="66B17467" w14:textId="77777777" w:rsidR="00E25C86" w:rsidRDefault="00702AFC">
            <w:pPr>
              <w:widowControl w:val="0"/>
              <w:pBdr>
                <w:top w:val="nil"/>
                <w:left w:val="nil"/>
                <w:bottom w:val="nil"/>
                <w:right w:val="nil"/>
                <w:between w:val="nil"/>
              </w:pBdr>
              <w:spacing w:line="240" w:lineRule="auto"/>
              <w:ind w:left="112"/>
              <w:rPr>
                <w:rFonts w:ascii="Times" w:eastAsia="Times" w:hAnsi="Times" w:cs="Times"/>
                <w:color w:val="000000"/>
                <w:sz w:val="19"/>
                <w:szCs w:val="19"/>
              </w:rPr>
            </w:pPr>
            <w:r>
              <w:rPr>
                <w:rFonts w:ascii="Times" w:eastAsia="Times" w:hAnsi="Times" w:cs="Times"/>
                <w:sz w:val="19"/>
                <w:szCs w:val="19"/>
              </w:rPr>
              <w:t>0</w:t>
            </w:r>
          </w:p>
        </w:tc>
        <w:tc>
          <w:tcPr>
            <w:tcW w:w="1918" w:type="dxa"/>
            <w:shd w:val="clear" w:color="auto" w:fill="auto"/>
            <w:tcMar>
              <w:top w:w="100" w:type="dxa"/>
              <w:left w:w="100" w:type="dxa"/>
              <w:bottom w:w="100" w:type="dxa"/>
              <w:right w:w="100" w:type="dxa"/>
            </w:tcMar>
          </w:tcPr>
          <w:p w14:paraId="40CB8D7A" w14:textId="77777777" w:rsidR="00E25C86" w:rsidRDefault="00702AFC">
            <w:pPr>
              <w:widowControl w:val="0"/>
              <w:pBdr>
                <w:top w:val="nil"/>
                <w:left w:val="nil"/>
                <w:bottom w:val="nil"/>
                <w:right w:val="nil"/>
                <w:between w:val="nil"/>
              </w:pBdr>
              <w:spacing w:line="240" w:lineRule="auto"/>
              <w:ind w:left="112"/>
              <w:rPr>
                <w:rFonts w:ascii="Times" w:eastAsia="Times" w:hAnsi="Times" w:cs="Times"/>
                <w:color w:val="000000"/>
                <w:sz w:val="19"/>
                <w:szCs w:val="19"/>
              </w:rPr>
            </w:pPr>
            <w:r>
              <w:rPr>
                <w:rFonts w:ascii="Times" w:eastAsia="Times" w:hAnsi="Times" w:cs="Times"/>
                <w:sz w:val="19"/>
                <w:szCs w:val="19"/>
              </w:rPr>
              <w:t>0</w:t>
            </w:r>
          </w:p>
        </w:tc>
        <w:tc>
          <w:tcPr>
            <w:tcW w:w="1915" w:type="dxa"/>
            <w:shd w:val="clear" w:color="auto" w:fill="auto"/>
            <w:tcMar>
              <w:top w:w="100" w:type="dxa"/>
              <w:left w:w="100" w:type="dxa"/>
              <w:bottom w:w="100" w:type="dxa"/>
              <w:right w:w="100" w:type="dxa"/>
            </w:tcMar>
          </w:tcPr>
          <w:p w14:paraId="5BFF5709" w14:textId="07C6BE4F" w:rsidR="00E25C86" w:rsidRDefault="00524EC8">
            <w:pPr>
              <w:widowControl w:val="0"/>
              <w:pBdr>
                <w:top w:val="nil"/>
                <w:left w:val="nil"/>
                <w:bottom w:val="nil"/>
                <w:right w:val="nil"/>
                <w:between w:val="nil"/>
              </w:pBdr>
              <w:spacing w:line="240" w:lineRule="auto"/>
              <w:ind w:left="112"/>
              <w:rPr>
                <w:rFonts w:ascii="Times" w:eastAsia="Times" w:hAnsi="Times" w:cs="Times"/>
                <w:b/>
                <w:color w:val="000000"/>
                <w:sz w:val="19"/>
                <w:szCs w:val="19"/>
              </w:rPr>
            </w:pPr>
            <w:r>
              <w:rPr>
                <w:rFonts w:ascii="Times" w:eastAsia="Times" w:hAnsi="Times" w:cs="Times"/>
                <w:b/>
                <w:color w:val="000000"/>
                <w:sz w:val="19"/>
                <w:szCs w:val="19"/>
              </w:rPr>
              <w:t>1</w:t>
            </w:r>
          </w:p>
        </w:tc>
      </w:tr>
      <w:tr w:rsidR="00E25C86" w14:paraId="21F4AA85" w14:textId="77777777">
        <w:tc>
          <w:tcPr>
            <w:tcW w:w="1916" w:type="dxa"/>
            <w:shd w:val="clear" w:color="auto" w:fill="auto"/>
            <w:tcMar>
              <w:top w:w="100" w:type="dxa"/>
              <w:left w:w="100" w:type="dxa"/>
              <w:bottom w:w="100" w:type="dxa"/>
              <w:right w:w="100" w:type="dxa"/>
            </w:tcMar>
          </w:tcPr>
          <w:p w14:paraId="3716A514" w14:textId="77777777" w:rsidR="00E25C86" w:rsidRDefault="00702AFC">
            <w:pPr>
              <w:widowControl w:val="0"/>
              <w:pBdr>
                <w:top w:val="nil"/>
                <w:left w:val="nil"/>
                <w:bottom w:val="nil"/>
                <w:right w:val="nil"/>
                <w:between w:val="nil"/>
              </w:pBdr>
              <w:spacing w:line="231" w:lineRule="auto"/>
              <w:ind w:left="115" w:right="295"/>
              <w:rPr>
                <w:rFonts w:ascii="Times" w:eastAsia="Times" w:hAnsi="Times" w:cs="Times"/>
                <w:color w:val="000000"/>
                <w:sz w:val="19"/>
                <w:szCs w:val="19"/>
              </w:rPr>
            </w:pPr>
            <w:r>
              <w:rPr>
                <w:rFonts w:ascii="Times" w:eastAsia="Times" w:hAnsi="Times" w:cs="Times"/>
                <w:color w:val="000000"/>
                <w:sz w:val="19"/>
                <w:szCs w:val="19"/>
              </w:rPr>
              <w:t xml:space="preserve">EPSDT </w:t>
            </w:r>
            <w:r>
              <w:rPr>
                <w:rFonts w:ascii="Times" w:eastAsia="Times" w:hAnsi="Times" w:cs="Times"/>
                <w:sz w:val="19"/>
                <w:szCs w:val="19"/>
              </w:rPr>
              <w:t xml:space="preserve">(The Early and Periodic </w:t>
            </w:r>
            <w:r>
              <w:rPr>
                <w:rFonts w:ascii="Times" w:eastAsia="Times" w:hAnsi="Times" w:cs="Times"/>
                <w:sz w:val="19"/>
                <w:szCs w:val="19"/>
              </w:rPr>
              <w:lastRenderedPageBreak/>
              <w:t xml:space="preserve">Screening, Diagnostic and Treatment) </w:t>
            </w:r>
            <w:proofErr w:type="gramStart"/>
            <w:r>
              <w:rPr>
                <w:rFonts w:ascii="Times" w:eastAsia="Times" w:hAnsi="Times" w:cs="Times"/>
                <w:color w:val="000000"/>
                <w:sz w:val="19"/>
                <w:szCs w:val="19"/>
              </w:rPr>
              <w:t>Screening  Facility</w:t>
            </w:r>
            <w:proofErr w:type="gramEnd"/>
          </w:p>
        </w:tc>
        <w:tc>
          <w:tcPr>
            <w:tcW w:w="1914" w:type="dxa"/>
            <w:shd w:val="clear" w:color="auto" w:fill="auto"/>
            <w:tcMar>
              <w:top w:w="100" w:type="dxa"/>
              <w:left w:w="100" w:type="dxa"/>
              <w:bottom w:w="100" w:type="dxa"/>
              <w:right w:w="100" w:type="dxa"/>
            </w:tcMar>
          </w:tcPr>
          <w:p w14:paraId="7AC7D065" w14:textId="77777777" w:rsidR="00E25C86" w:rsidRDefault="00702AFC">
            <w:pPr>
              <w:widowControl w:val="0"/>
              <w:pBdr>
                <w:top w:val="nil"/>
                <w:left w:val="nil"/>
                <w:bottom w:val="nil"/>
                <w:right w:val="nil"/>
                <w:between w:val="nil"/>
              </w:pBdr>
              <w:spacing w:line="240" w:lineRule="auto"/>
              <w:ind w:left="110"/>
              <w:rPr>
                <w:rFonts w:ascii="Times" w:eastAsia="Times" w:hAnsi="Times" w:cs="Times"/>
                <w:color w:val="000000"/>
                <w:sz w:val="19"/>
                <w:szCs w:val="19"/>
              </w:rPr>
            </w:pPr>
            <w:r>
              <w:rPr>
                <w:rFonts w:ascii="Times" w:eastAsia="Times" w:hAnsi="Times" w:cs="Times"/>
                <w:color w:val="000000"/>
                <w:sz w:val="19"/>
                <w:szCs w:val="19"/>
              </w:rPr>
              <w:lastRenderedPageBreak/>
              <w:t xml:space="preserve"> 0</w:t>
            </w:r>
          </w:p>
        </w:tc>
        <w:tc>
          <w:tcPr>
            <w:tcW w:w="1915" w:type="dxa"/>
            <w:shd w:val="clear" w:color="auto" w:fill="auto"/>
            <w:tcMar>
              <w:top w:w="100" w:type="dxa"/>
              <w:left w:w="100" w:type="dxa"/>
              <w:bottom w:w="100" w:type="dxa"/>
              <w:right w:w="100" w:type="dxa"/>
            </w:tcMar>
          </w:tcPr>
          <w:p w14:paraId="5E92B49E" w14:textId="77777777" w:rsidR="00E25C86" w:rsidRDefault="00702AFC">
            <w:pPr>
              <w:widowControl w:val="0"/>
              <w:pBdr>
                <w:top w:val="nil"/>
                <w:left w:val="nil"/>
                <w:bottom w:val="nil"/>
                <w:right w:val="nil"/>
                <w:between w:val="nil"/>
              </w:pBdr>
              <w:spacing w:line="240" w:lineRule="auto"/>
              <w:ind w:left="112"/>
              <w:rPr>
                <w:rFonts w:ascii="Times" w:eastAsia="Times" w:hAnsi="Times" w:cs="Times"/>
                <w:color w:val="000000"/>
                <w:sz w:val="19"/>
                <w:szCs w:val="19"/>
              </w:rPr>
            </w:pPr>
            <w:r>
              <w:rPr>
                <w:rFonts w:ascii="Times" w:eastAsia="Times" w:hAnsi="Times" w:cs="Times"/>
                <w:sz w:val="19"/>
                <w:szCs w:val="19"/>
              </w:rPr>
              <w:t>0</w:t>
            </w:r>
          </w:p>
        </w:tc>
        <w:tc>
          <w:tcPr>
            <w:tcW w:w="1918" w:type="dxa"/>
            <w:shd w:val="clear" w:color="auto" w:fill="auto"/>
            <w:tcMar>
              <w:top w:w="100" w:type="dxa"/>
              <w:left w:w="100" w:type="dxa"/>
              <w:bottom w:w="100" w:type="dxa"/>
              <w:right w:w="100" w:type="dxa"/>
            </w:tcMar>
          </w:tcPr>
          <w:p w14:paraId="3D27EA0A" w14:textId="77777777" w:rsidR="00E25C86" w:rsidRDefault="00702AFC">
            <w:pPr>
              <w:widowControl w:val="0"/>
              <w:pBdr>
                <w:top w:val="nil"/>
                <w:left w:val="nil"/>
                <w:bottom w:val="nil"/>
                <w:right w:val="nil"/>
                <w:between w:val="nil"/>
              </w:pBdr>
              <w:spacing w:line="240" w:lineRule="auto"/>
              <w:ind w:left="112"/>
              <w:rPr>
                <w:rFonts w:ascii="Times" w:eastAsia="Times" w:hAnsi="Times" w:cs="Times"/>
                <w:color w:val="000000"/>
                <w:sz w:val="19"/>
                <w:szCs w:val="19"/>
              </w:rPr>
            </w:pPr>
            <w:r>
              <w:rPr>
                <w:rFonts w:ascii="Times" w:eastAsia="Times" w:hAnsi="Times" w:cs="Times"/>
                <w:sz w:val="19"/>
                <w:szCs w:val="19"/>
              </w:rPr>
              <w:t>0</w:t>
            </w:r>
          </w:p>
        </w:tc>
        <w:tc>
          <w:tcPr>
            <w:tcW w:w="1915" w:type="dxa"/>
            <w:shd w:val="clear" w:color="auto" w:fill="auto"/>
            <w:tcMar>
              <w:top w:w="100" w:type="dxa"/>
              <w:left w:w="100" w:type="dxa"/>
              <w:bottom w:w="100" w:type="dxa"/>
              <w:right w:w="100" w:type="dxa"/>
            </w:tcMar>
          </w:tcPr>
          <w:p w14:paraId="3F4A56E7" w14:textId="2FF8B271" w:rsidR="00E25C86" w:rsidRDefault="00524EC8">
            <w:pPr>
              <w:widowControl w:val="0"/>
              <w:pBdr>
                <w:top w:val="nil"/>
                <w:left w:val="nil"/>
                <w:bottom w:val="nil"/>
                <w:right w:val="nil"/>
                <w:between w:val="nil"/>
              </w:pBdr>
              <w:spacing w:line="240" w:lineRule="auto"/>
              <w:ind w:left="112"/>
              <w:rPr>
                <w:rFonts w:ascii="Times" w:eastAsia="Times" w:hAnsi="Times" w:cs="Times"/>
                <w:b/>
                <w:color w:val="000000"/>
                <w:sz w:val="19"/>
                <w:szCs w:val="19"/>
              </w:rPr>
            </w:pPr>
            <w:r>
              <w:rPr>
                <w:rFonts w:ascii="Times" w:eastAsia="Times" w:hAnsi="Times" w:cs="Times"/>
                <w:b/>
                <w:color w:val="000000"/>
                <w:sz w:val="19"/>
                <w:szCs w:val="19"/>
              </w:rPr>
              <w:t>0</w:t>
            </w:r>
          </w:p>
        </w:tc>
      </w:tr>
      <w:tr w:rsidR="00E25C86" w14:paraId="1494A4CE" w14:textId="77777777">
        <w:trPr>
          <w:trHeight w:val="468"/>
        </w:trPr>
        <w:tc>
          <w:tcPr>
            <w:tcW w:w="1916" w:type="dxa"/>
            <w:shd w:val="clear" w:color="auto" w:fill="auto"/>
            <w:tcMar>
              <w:top w:w="100" w:type="dxa"/>
              <w:left w:w="100" w:type="dxa"/>
              <w:bottom w:w="100" w:type="dxa"/>
              <w:right w:w="100" w:type="dxa"/>
            </w:tcMar>
          </w:tcPr>
          <w:p w14:paraId="423E788C" w14:textId="77777777" w:rsidR="00E25C86" w:rsidRDefault="00702AFC">
            <w:pPr>
              <w:widowControl w:val="0"/>
              <w:pBdr>
                <w:top w:val="nil"/>
                <w:left w:val="nil"/>
                <w:bottom w:val="nil"/>
                <w:right w:val="nil"/>
                <w:between w:val="nil"/>
              </w:pBdr>
              <w:spacing w:line="231" w:lineRule="auto"/>
              <w:ind w:left="115" w:right="101" w:firstLine="3"/>
              <w:rPr>
                <w:rFonts w:ascii="Times" w:eastAsia="Times" w:hAnsi="Times" w:cs="Times"/>
                <w:color w:val="000000"/>
                <w:sz w:val="19"/>
                <w:szCs w:val="19"/>
              </w:rPr>
            </w:pPr>
            <w:r>
              <w:rPr>
                <w:rFonts w:ascii="Times" w:eastAsia="Times" w:hAnsi="Times" w:cs="Times"/>
                <w:color w:val="000000"/>
                <w:sz w:val="19"/>
                <w:szCs w:val="19"/>
              </w:rPr>
              <w:t xml:space="preserve">Other Social </w:t>
            </w:r>
            <w:proofErr w:type="gramStart"/>
            <w:r>
              <w:rPr>
                <w:rFonts w:ascii="Times" w:eastAsia="Times" w:hAnsi="Times" w:cs="Times"/>
                <w:color w:val="000000"/>
                <w:sz w:val="19"/>
                <w:szCs w:val="19"/>
              </w:rPr>
              <w:t>Service  Agency</w:t>
            </w:r>
            <w:proofErr w:type="gramEnd"/>
          </w:p>
        </w:tc>
        <w:tc>
          <w:tcPr>
            <w:tcW w:w="1914" w:type="dxa"/>
            <w:shd w:val="clear" w:color="auto" w:fill="auto"/>
            <w:tcMar>
              <w:top w:w="100" w:type="dxa"/>
              <w:left w:w="100" w:type="dxa"/>
              <w:bottom w:w="100" w:type="dxa"/>
              <w:right w:w="100" w:type="dxa"/>
            </w:tcMar>
          </w:tcPr>
          <w:p w14:paraId="71A37098" w14:textId="25623A26" w:rsidR="00E25C86" w:rsidRDefault="00E77913">
            <w:pPr>
              <w:widowControl w:val="0"/>
              <w:pBdr>
                <w:top w:val="nil"/>
                <w:left w:val="nil"/>
                <w:bottom w:val="nil"/>
                <w:right w:val="nil"/>
                <w:between w:val="nil"/>
              </w:pBdr>
              <w:spacing w:line="240" w:lineRule="auto"/>
              <w:ind w:left="132"/>
              <w:rPr>
                <w:rFonts w:ascii="Times" w:eastAsia="Times" w:hAnsi="Times" w:cs="Times"/>
                <w:color w:val="000000"/>
                <w:sz w:val="19"/>
                <w:szCs w:val="19"/>
              </w:rPr>
            </w:pPr>
            <w:r>
              <w:rPr>
                <w:rFonts w:ascii="Times" w:eastAsia="Times" w:hAnsi="Times" w:cs="Times"/>
                <w:color w:val="000000"/>
                <w:sz w:val="19"/>
                <w:szCs w:val="19"/>
              </w:rPr>
              <w:t>21</w:t>
            </w:r>
          </w:p>
        </w:tc>
        <w:tc>
          <w:tcPr>
            <w:tcW w:w="1915" w:type="dxa"/>
            <w:shd w:val="clear" w:color="auto" w:fill="auto"/>
            <w:tcMar>
              <w:top w:w="100" w:type="dxa"/>
              <w:left w:w="100" w:type="dxa"/>
              <w:bottom w:w="100" w:type="dxa"/>
              <w:right w:w="100" w:type="dxa"/>
            </w:tcMar>
          </w:tcPr>
          <w:p w14:paraId="262359FA" w14:textId="270A8A04" w:rsidR="00E25C86" w:rsidRDefault="00A93597">
            <w:pPr>
              <w:widowControl w:val="0"/>
              <w:pBdr>
                <w:top w:val="nil"/>
                <w:left w:val="nil"/>
                <w:bottom w:val="nil"/>
                <w:right w:val="nil"/>
                <w:between w:val="nil"/>
              </w:pBdr>
              <w:spacing w:line="240" w:lineRule="auto"/>
              <w:ind w:left="185"/>
              <w:rPr>
                <w:rFonts w:ascii="Times" w:eastAsia="Times" w:hAnsi="Times" w:cs="Times"/>
                <w:color w:val="000000"/>
                <w:sz w:val="19"/>
                <w:szCs w:val="19"/>
              </w:rPr>
            </w:pPr>
            <w:r>
              <w:rPr>
                <w:rFonts w:ascii="Times" w:eastAsia="Times" w:hAnsi="Times" w:cs="Times"/>
                <w:sz w:val="19"/>
                <w:szCs w:val="19"/>
              </w:rPr>
              <w:t>13</w:t>
            </w:r>
          </w:p>
        </w:tc>
        <w:tc>
          <w:tcPr>
            <w:tcW w:w="1918" w:type="dxa"/>
            <w:shd w:val="clear" w:color="auto" w:fill="auto"/>
            <w:tcMar>
              <w:top w:w="100" w:type="dxa"/>
              <w:left w:w="100" w:type="dxa"/>
              <w:bottom w:w="100" w:type="dxa"/>
              <w:right w:w="100" w:type="dxa"/>
            </w:tcMar>
          </w:tcPr>
          <w:p w14:paraId="353F8EE2" w14:textId="7DEEE4B0" w:rsidR="00E25C86" w:rsidRDefault="006F54B8">
            <w:pPr>
              <w:widowControl w:val="0"/>
              <w:pBdr>
                <w:top w:val="nil"/>
                <w:left w:val="nil"/>
                <w:bottom w:val="nil"/>
                <w:right w:val="nil"/>
                <w:between w:val="nil"/>
              </w:pBdr>
              <w:spacing w:line="240" w:lineRule="auto"/>
              <w:ind w:left="112"/>
              <w:rPr>
                <w:rFonts w:ascii="Times" w:eastAsia="Times" w:hAnsi="Times" w:cs="Times"/>
                <w:color w:val="000000"/>
                <w:sz w:val="19"/>
                <w:szCs w:val="19"/>
              </w:rPr>
            </w:pPr>
            <w:r>
              <w:rPr>
                <w:rFonts w:ascii="Times" w:eastAsia="Times" w:hAnsi="Times" w:cs="Times"/>
                <w:sz w:val="19"/>
                <w:szCs w:val="19"/>
              </w:rPr>
              <w:t>9</w:t>
            </w:r>
          </w:p>
        </w:tc>
        <w:tc>
          <w:tcPr>
            <w:tcW w:w="1915" w:type="dxa"/>
            <w:shd w:val="clear" w:color="auto" w:fill="auto"/>
            <w:tcMar>
              <w:top w:w="100" w:type="dxa"/>
              <w:left w:w="100" w:type="dxa"/>
              <w:bottom w:w="100" w:type="dxa"/>
              <w:right w:w="100" w:type="dxa"/>
            </w:tcMar>
          </w:tcPr>
          <w:p w14:paraId="62593D61" w14:textId="1A181E61" w:rsidR="00E25C86" w:rsidRDefault="00D9782E">
            <w:pPr>
              <w:widowControl w:val="0"/>
              <w:pBdr>
                <w:top w:val="nil"/>
                <w:left w:val="nil"/>
                <w:bottom w:val="nil"/>
                <w:right w:val="nil"/>
                <w:between w:val="nil"/>
              </w:pBdr>
              <w:spacing w:line="240" w:lineRule="auto"/>
              <w:ind w:left="112"/>
              <w:rPr>
                <w:rFonts w:ascii="Times" w:eastAsia="Times" w:hAnsi="Times" w:cs="Times"/>
                <w:b/>
                <w:color w:val="000000"/>
                <w:sz w:val="19"/>
                <w:szCs w:val="19"/>
              </w:rPr>
            </w:pPr>
            <w:r>
              <w:rPr>
                <w:rFonts w:ascii="Times" w:eastAsia="Times" w:hAnsi="Times" w:cs="Times"/>
                <w:b/>
                <w:color w:val="000000"/>
                <w:sz w:val="19"/>
                <w:szCs w:val="19"/>
              </w:rPr>
              <w:t>33</w:t>
            </w:r>
          </w:p>
        </w:tc>
      </w:tr>
      <w:tr w:rsidR="00E25C86" w14:paraId="3F4B890A" w14:textId="77777777">
        <w:trPr>
          <w:trHeight w:val="470"/>
        </w:trPr>
        <w:tc>
          <w:tcPr>
            <w:tcW w:w="1916" w:type="dxa"/>
            <w:shd w:val="clear" w:color="auto" w:fill="auto"/>
            <w:tcMar>
              <w:top w:w="100" w:type="dxa"/>
              <w:left w:w="100" w:type="dxa"/>
              <w:bottom w:w="100" w:type="dxa"/>
              <w:right w:w="100" w:type="dxa"/>
            </w:tcMar>
          </w:tcPr>
          <w:p w14:paraId="25834243" w14:textId="77777777" w:rsidR="00E25C86" w:rsidRDefault="00702AFC">
            <w:pPr>
              <w:widowControl w:val="0"/>
              <w:pBdr>
                <w:top w:val="nil"/>
                <w:left w:val="nil"/>
                <w:bottom w:val="nil"/>
                <w:right w:val="nil"/>
                <w:between w:val="nil"/>
              </w:pBdr>
              <w:spacing w:line="228" w:lineRule="auto"/>
              <w:ind w:left="115" w:right="290" w:firstLine="3"/>
              <w:rPr>
                <w:rFonts w:ascii="Times" w:eastAsia="Times" w:hAnsi="Times" w:cs="Times"/>
                <w:color w:val="000000"/>
                <w:sz w:val="19"/>
                <w:szCs w:val="19"/>
              </w:rPr>
            </w:pPr>
            <w:r>
              <w:rPr>
                <w:rFonts w:ascii="Times" w:eastAsia="Times" w:hAnsi="Times" w:cs="Times"/>
                <w:color w:val="000000"/>
                <w:sz w:val="19"/>
                <w:szCs w:val="19"/>
              </w:rPr>
              <w:t xml:space="preserve">Other Health </w:t>
            </w:r>
            <w:proofErr w:type="gramStart"/>
            <w:r>
              <w:rPr>
                <w:rFonts w:ascii="Times" w:eastAsia="Times" w:hAnsi="Times" w:cs="Times"/>
                <w:color w:val="000000"/>
                <w:sz w:val="19"/>
                <w:szCs w:val="19"/>
              </w:rPr>
              <w:t>Care  Provider</w:t>
            </w:r>
            <w:proofErr w:type="gramEnd"/>
          </w:p>
        </w:tc>
        <w:tc>
          <w:tcPr>
            <w:tcW w:w="1914" w:type="dxa"/>
            <w:shd w:val="clear" w:color="auto" w:fill="auto"/>
            <w:tcMar>
              <w:top w:w="100" w:type="dxa"/>
              <w:left w:w="100" w:type="dxa"/>
              <w:bottom w:w="100" w:type="dxa"/>
              <w:right w:w="100" w:type="dxa"/>
            </w:tcMar>
          </w:tcPr>
          <w:p w14:paraId="3791CC7F" w14:textId="19DBE102" w:rsidR="00E25C86" w:rsidRDefault="00E77913">
            <w:pPr>
              <w:widowControl w:val="0"/>
              <w:pBdr>
                <w:top w:val="nil"/>
                <w:left w:val="nil"/>
                <w:bottom w:val="nil"/>
                <w:right w:val="nil"/>
                <w:between w:val="nil"/>
              </w:pBdr>
              <w:spacing w:line="240" w:lineRule="auto"/>
              <w:ind w:left="110"/>
              <w:rPr>
                <w:rFonts w:ascii="Times" w:eastAsia="Times" w:hAnsi="Times" w:cs="Times"/>
                <w:color w:val="000000"/>
                <w:sz w:val="19"/>
                <w:szCs w:val="19"/>
              </w:rPr>
            </w:pPr>
            <w:r>
              <w:rPr>
                <w:rFonts w:ascii="Times" w:eastAsia="Times" w:hAnsi="Times" w:cs="Times"/>
                <w:color w:val="000000"/>
                <w:sz w:val="19"/>
                <w:szCs w:val="19"/>
              </w:rPr>
              <w:t>1</w:t>
            </w:r>
          </w:p>
        </w:tc>
        <w:tc>
          <w:tcPr>
            <w:tcW w:w="1915" w:type="dxa"/>
            <w:shd w:val="clear" w:color="auto" w:fill="auto"/>
            <w:tcMar>
              <w:top w:w="100" w:type="dxa"/>
              <w:left w:w="100" w:type="dxa"/>
              <w:bottom w:w="100" w:type="dxa"/>
              <w:right w:w="100" w:type="dxa"/>
            </w:tcMar>
          </w:tcPr>
          <w:p w14:paraId="6F5EFAE7" w14:textId="4E7266C0" w:rsidR="00E25C86" w:rsidRDefault="00A93597">
            <w:pPr>
              <w:widowControl w:val="0"/>
              <w:pBdr>
                <w:top w:val="nil"/>
                <w:left w:val="nil"/>
                <w:bottom w:val="nil"/>
                <w:right w:val="nil"/>
                <w:between w:val="nil"/>
              </w:pBdr>
              <w:spacing w:line="240" w:lineRule="auto"/>
              <w:ind w:left="112"/>
              <w:rPr>
                <w:rFonts w:ascii="Times" w:eastAsia="Times" w:hAnsi="Times" w:cs="Times"/>
                <w:color w:val="000000"/>
                <w:sz w:val="19"/>
                <w:szCs w:val="19"/>
              </w:rPr>
            </w:pPr>
            <w:r>
              <w:rPr>
                <w:rFonts w:ascii="Times" w:eastAsia="Times" w:hAnsi="Times" w:cs="Times"/>
                <w:sz w:val="19"/>
                <w:szCs w:val="19"/>
              </w:rPr>
              <w:t>2</w:t>
            </w:r>
          </w:p>
        </w:tc>
        <w:tc>
          <w:tcPr>
            <w:tcW w:w="1918" w:type="dxa"/>
            <w:shd w:val="clear" w:color="auto" w:fill="auto"/>
            <w:tcMar>
              <w:top w:w="100" w:type="dxa"/>
              <w:left w:w="100" w:type="dxa"/>
              <w:bottom w:w="100" w:type="dxa"/>
              <w:right w:w="100" w:type="dxa"/>
            </w:tcMar>
          </w:tcPr>
          <w:p w14:paraId="29CC56CC" w14:textId="29DBADF8" w:rsidR="00E25C86" w:rsidRDefault="006F54B8">
            <w:pPr>
              <w:widowControl w:val="0"/>
              <w:pBdr>
                <w:top w:val="nil"/>
                <w:left w:val="nil"/>
                <w:bottom w:val="nil"/>
                <w:right w:val="nil"/>
                <w:between w:val="nil"/>
              </w:pBdr>
              <w:spacing w:line="240" w:lineRule="auto"/>
              <w:ind w:left="112"/>
              <w:rPr>
                <w:rFonts w:ascii="Times" w:eastAsia="Times" w:hAnsi="Times" w:cs="Times"/>
                <w:color w:val="000000"/>
                <w:sz w:val="19"/>
                <w:szCs w:val="19"/>
              </w:rPr>
            </w:pPr>
            <w:r>
              <w:rPr>
                <w:rFonts w:ascii="Times" w:eastAsia="Times" w:hAnsi="Times" w:cs="Times"/>
                <w:sz w:val="19"/>
                <w:szCs w:val="19"/>
              </w:rPr>
              <w:t>0</w:t>
            </w:r>
          </w:p>
        </w:tc>
        <w:tc>
          <w:tcPr>
            <w:tcW w:w="1915" w:type="dxa"/>
            <w:shd w:val="clear" w:color="auto" w:fill="auto"/>
            <w:tcMar>
              <w:top w:w="100" w:type="dxa"/>
              <w:left w:w="100" w:type="dxa"/>
              <w:bottom w:w="100" w:type="dxa"/>
              <w:right w:w="100" w:type="dxa"/>
            </w:tcMar>
          </w:tcPr>
          <w:p w14:paraId="1F2A92B9" w14:textId="7C1CEF5B" w:rsidR="00E25C86" w:rsidRDefault="00D9782E">
            <w:pPr>
              <w:widowControl w:val="0"/>
              <w:pBdr>
                <w:top w:val="nil"/>
                <w:left w:val="nil"/>
                <w:bottom w:val="nil"/>
                <w:right w:val="nil"/>
                <w:between w:val="nil"/>
              </w:pBdr>
              <w:spacing w:line="240" w:lineRule="auto"/>
              <w:ind w:left="112"/>
              <w:rPr>
                <w:rFonts w:ascii="Times" w:eastAsia="Times" w:hAnsi="Times" w:cs="Times"/>
                <w:b/>
                <w:color w:val="000000"/>
                <w:sz w:val="19"/>
                <w:szCs w:val="19"/>
              </w:rPr>
            </w:pPr>
            <w:r>
              <w:rPr>
                <w:rFonts w:ascii="Times" w:eastAsia="Times" w:hAnsi="Times" w:cs="Times"/>
                <w:b/>
                <w:color w:val="000000"/>
                <w:sz w:val="19"/>
                <w:szCs w:val="19"/>
              </w:rPr>
              <w:t>0</w:t>
            </w:r>
          </w:p>
        </w:tc>
      </w:tr>
      <w:tr w:rsidR="00E25C86" w14:paraId="1266B52E" w14:textId="77777777">
        <w:trPr>
          <w:trHeight w:val="240"/>
        </w:trPr>
        <w:tc>
          <w:tcPr>
            <w:tcW w:w="1916" w:type="dxa"/>
            <w:shd w:val="clear" w:color="auto" w:fill="auto"/>
            <w:tcMar>
              <w:top w:w="100" w:type="dxa"/>
              <w:left w:w="100" w:type="dxa"/>
              <w:bottom w:w="100" w:type="dxa"/>
              <w:right w:w="100" w:type="dxa"/>
            </w:tcMar>
          </w:tcPr>
          <w:p w14:paraId="4FD52990" w14:textId="77777777" w:rsidR="00E25C86" w:rsidRDefault="00702AFC">
            <w:pPr>
              <w:widowControl w:val="0"/>
              <w:pBdr>
                <w:top w:val="nil"/>
                <w:left w:val="nil"/>
                <w:bottom w:val="nil"/>
                <w:right w:val="nil"/>
                <w:between w:val="nil"/>
              </w:pBdr>
              <w:spacing w:line="240" w:lineRule="auto"/>
              <w:ind w:left="118"/>
              <w:rPr>
                <w:rFonts w:ascii="Times" w:eastAsia="Times" w:hAnsi="Times" w:cs="Times"/>
                <w:color w:val="000000"/>
                <w:sz w:val="19"/>
                <w:szCs w:val="19"/>
              </w:rPr>
            </w:pPr>
            <w:r>
              <w:rPr>
                <w:rFonts w:ascii="Times" w:eastAsia="Times" w:hAnsi="Times" w:cs="Times"/>
                <w:color w:val="000000"/>
                <w:sz w:val="19"/>
                <w:szCs w:val="19"/>
              </w:rPr>
              <w:t xml:space="preserve">Connect </w:t>
            </w:r>
          </w:p>
        </w:tc>
        <w:tc>
          <w:tcPr>
            <w:tcW w:w="1914" w:type="dxa"/>
            <w:shd w:val="clear" w:color="auto" w:fill="auto"/>
            <w:tcMar>
              <w:top w:w="100" w:type="dxa"/>
              <w:left w:w="100" w:type="dxa"/>
              <w:bottom w:w="100" w:type="dxa"/>
              <w:right w:w="100" w:type="dxa"/>
            </w:tcMar>
          </w:tcPr>
          <w:p w14:paraId="3FA8467D" w14:textId="059ECF56" w:rsidR="00E25C86" w:rsidRDefault="00E77913">
            <w:pPr>
              <w:widowControl w:val="0"/>
              <w:pBdr>
                <w:top w:val="nil"/>
                <w:left w:val="nil"/>
                <w:bottom w:val="nil"/>
                <w:right w:val="nil"/>
                <w:between w:val="nil"/>
              </w:pBdr>
              <w:spacing w:line="240" w:lineRule="auto"/>
              <w:ind w:left="112"/>
              <w:rPr>
                <w:rFonts w:ascii="Times" w:eastAsia="Times" w:hAnsi="Times" w:cs="Times"/>
                <w:color w:val="000000"/>
                <w:sz w:val="19"/>
                <w:szCs w:val="19"/>
              </w:rPr>
            </w:pPr>
            <w:r>
              <w:rPr>
                <w:rFonts w:ascii="Times" w:eastAsia="Times" w:hAnsi="Times" w:cs="Times"/>
                <w:color w:val="000000"/>
                <w:sz w:val="19"/>
                <w:szCs w:val="19"/>
              </w:rPr>
              <w:t>51</w:t>
            </w:r>
            <w:r w:rsidR="00702AFC">
              <w:rPr>
                <w:rFonts w:ascii="Times" w:eastAsia="Times" w:hAnsi="Times" w:cs="Times"/>
                <w:color w:val="000000"/>
                <w:sz w:val="19"/>
                <w:szCs w:val="19"/>
              </w:rPr>
              <w:t xml:space="preserve"> </w:t>
            </w:r>
          </w:p>
        </w:tc>
        <w:tc>
          <w:tcPr>
            <w:tcW w:w="1915" w:type="dxa"/>
            <w:shd w:val="clear" w:color="auto" w:fill="auto"/>
            <w:tcMar>
              <w:top w:w="100" w:type="dxa"/>
              <w:left w:w="100" w:type="dxa"/>
              <w:bottom w:w="100" w:type="dxa"/>
              <w:right w:w="100" w:type="dxa"/>
            </w:tcMar>
          </w:tcPr>
          <w:p w14:paraId="35A506B2" w14:textId="5A3D6F1B" w:rsidR="00E25C86" w:rsidRDefault="00702AFC">
            <w:pPr>
              <w:widowControl w:val="0"/>
              <w:pBdr>
                <w:top w:val="nil"/>
                <w:left w:val="nil"/>
                <w:bottom w:val="nil"/>
                <w:right w:val="nil"/>
                <w:between w:val="nil"/>
              </w:pBdr>
              <w:spacing w:line="240" w:lineRule="auto"/>
              <w:ind w:left="165"/>
              <w:rPr>
                <w:rFonts w:ascii="Times" w:eastAsia="Times" w:hAnsi="Times" w:cs="Times"/>
                <w:color w:val="000000"/>
                <w:sz w:val="19"/>
                <w:szCs w:val="19"/>
              </w:rPr>
            </w:pPr>
            <w:r>
              <w:rPr>
                <w:rFonts w:ascii="Times" w:eastAsia="Times" w:hAnsi="Times" w:cs="Times"/>
                <w:sz w:val="19"/>
                <w:szCs w:val="19"/>
              </w:rPr>
              <w:t>5</w:t>
            </w:r>
            <w:r w:rsidR="00A93597">
              <w:rPr>
                <w:rFonts w:ascii="Times" w:eastAsia="Times" w:hAnsi="Times" w:cs="Times"/>
                <w:sz w:val="19"/>
                <w:szCs w:val="19"/>
              </w:rPr>
              <w:t>4</w:t>
            </w:r>
          </w:p>
        </w:tc>
        <w:tc>
          <w:tcPr>
            <w:tcW w:w="1918" w:type="dxa"/>
            <w:shd w:val="clear" w:color="auto" w:fill="auto"/>
            <w:tcMar>
              <w:top w:w="100" w:type="dxa"/>
              <w:left w:w="100" w:type="dxa"/>
              <w:bottom w:w="100" w:type="dxa"/>
              <w:right w:w="100" w:type="dxa"/>
            </w:tcMar>
          </w:tcPr>
          <w:p w14:paraId="16FEB9FA" w14:textId="459129C1" w:rsidR="00E25C86" w:rsidRDefault="006F54B8">
            <w:pPr>
              <w:widowControl w:val="0"/>
              <w:pBdr>
                <w:top w:val="nil"/>
                <w:left w:val="nil"/>
                <w:bottom w:val="nil"/>
                <w:right w:val="nil"/>
                <w:between w:val="nil"/>
              </w:pBdr>
              <w:spacing w:line="240" w:lineRule="auto"/>
              <w:ind w:left="171"/>
              <w:rPr>
                <w:rFonts w:ascii="Times" w:eastAsia="Times" w:hAnsi="Times" w:cs="Times"/>
                <w:color w:val="000000"/>
                <w:sz w:val="19"/>
                <w:szCs w:val="19"/>
              </w:rPr>
            </w:pPr>
            <w:r>
              <w:rPr>
                <w:rFonts w:ascii="Times" w:eastAsia="Times" w:hAnsi="Times" w:cs="Times"/>
                <w:sz w:val="19"/>
                <w:szCs w:val="19"/>
              </w:rPr>
              <w:t>0</w:t>
            </w:r>
          </w:p>
        </w:tc>
        <w:tc>
          <w:tcPr>
            <w:tcW w:w="1915" w:type="dxa"/>
            <w:shd w:val="clear" w:color="auto" w:fill="auto"/>
            <w:tcMar>
              <w:top w:w="100" w:type="dxa"/>
              <w:left w:w="100" w:type="dxa"/>
              <w:bottom w:w="100" w:type="dxa"/>
              <w:right w:w="100" w:type="dxa"/>
            </w:tcMar>
          </w:tcPr>
          <w:p w14:paraId="45316118" w14:textId="7D176061" w:rsidR="00E25C86" w:rsidRDefault="00D9782E">
            <w:pPr>
              <w:widowControl w:val="0"/>
              <w:pBdr>
                <w:top w:val="nil"/>
                <w:left w:val="nil"/>
                <w:bottom w:val="nil"/>
                <w:right w:val="nil"/>
                <w:between w:val="nil"/>
              </w:pBdr>
              <w:spacing w:line="240" w:lineRule="auto"/>
              <w:ind w:left="112"/>
              <w:rPr>
                <w:rFonts w:ascii="Times" w:eastAsia="Times" w:hAnsi="Times" w:cs="Times"/>
                <w:b/>
                <w:color w:val="000000"/>
                <w:sz w:val="19"/>
                <w:szCs w:val="19"/>
              </w:rPr>
            </w:pPr>
            <w:r>
              <w:rPr>
                <w:rFonts w:ascii="Times" w:eastAsia="Times" w:hAnsi="Times" w:cs="Times"/>
                <w:b/>
                <w:color w:val="000000"/>
                <w:sz w:val="19"/>
                <w:szCs w:val="19"/>
              </w:rPr>
              <w:t>0</w:t>
            </w:r>
          </w:p>
        </w:tc>
      </w:tr>
      <w:tr w:rsidR="00E25C86" w14:paraId="1EDDA8CC" w14:textId="77777777">
        <w:trPr>
          <w:trHeight w:val="240"/>
        </w:trPr>
        <w:tc>
          <w:tcPr>
            <w:tcW w:w="1916" w:type="dxa"/>
            <w:shd w:val="clear" w:color="auto" w:fill="auto"/>
            <w:tcMar>
              <w:top w:w="100" w:type="dxa"/>
              <w:left w:w="100" w:type="dxa"/>
              <w:bottom w:w="100" w:type="dxa"/>
              <w:right w:w="100" w:type="dxa"/>
            </w:tcMar>
          </w:tcPr>
          <w:p w14:paraId="094168ED" w14:textId="77777777" w:rsidR="00E25C86" w:rsidRDefault="00702AFC">
            <w:pPr>
              <w:widowControl w:val="0"/>
              <w:pBdr>
                <w:top w:val="nil"/>
                <w:left w:val="nil"/>
                <w:bottom w:val="nil"/>
                <w:right w:val="nil"/>
                <w:between w:val="nil"/>
              </w:pBdr>
              <w:spacing w:line="240" w:lineRule="auto"/>
              <w:ind w:left="119"/>
              <w:rPr>
                <w:rFonts w:ascii="Times" w:eastAsia="Times" w:hAnsi="Times" w:cs="Times"/>
                <w:color w:val="000000"/>
                <w:sz w:val="19"/>
                <w:szCs w:val="19"/>
              </w:rPr>
            </w:pPr>
            <w:r>
              <w:rPr>
                <w:rFonts w:ascii="Times" w:eastAsia="Times" w:hAnsi="Times" w:cs="Times"/>
                <w:color w:val="000000"/>
                <w:sz w:val="19"/>
                <w:szCs w:val="19"/>
              </w:rPr>
              <w:t>Other</w:t>
            </w:r>
          </w:p>
        </w:tc>
        <w:tc>
          <w:tcPr>
            <w:tcW w:w="1914" w:type="dxa"/>
            <w:shd w:val="clear" w:color="auto" w:fill="auto"/>
            <w:tcMar>
              <w:top w:w="100" w:type="dxa"/>
              <w:left w:w="100" w:type="dxa"/>
              <w:bottom w:w="100" w:type="dxa"/>
              <w:right w:w="100" w:type="dxa"/>
            </w:tcMar>
          </w:tcPr>
          <w:p w14:paraId="2D62FCF4" w14:textId="5727A171" w:rsidR="00E25C86" w:rsidRDefault="00702AFC">
            <w:pPr>
              <w:widowControl w:val="0"/>
              <w:pBdr>
                <w:top w:val="nil"/>
                <w:left w:val="nil"/>
                <w:bottom w:val="nil"/>
                <w:right w:val="nil"/>
                <w:between w:val="nil"/>
              </w:pBdr>
              <w:spacing w:line="240" w:lineRule="auto"/>
              <w:ind w:left="110"/>
              <w:rPr>
                <w:rFonts w:ascii="Times" w:eastAsia="Times" w:hAnsi="Times" w:cs="Times"/>
                <w:color w:val="000000"/>
                <w:sz w:val="19"/>
                <w:szCs w:val="19"/>
              </w:rPr>
            </w:pPr>
            <w:r>
              <w:rPr>
                <w:rFonts w:ascii="Times" w:eastAsia="Times" w:hAnsi="Times" w:cs="Times"/>
                <w:color w:val="000000"/>
                <w:sz w:val="19"/>
                <w:szCs w:val="19"/>
              </w:rPr>
              <w:t xml:space="preserve"> </w:t>
            </w:r>
            <w:r w:rsidR="00E77913">
              <w:rPr>
                <w:rFonts w:ascii="Times" w:eastAsia="Times" w:hAnsi="Times" w:cs="Times"/>
                <w:color w:val="000000"/>
                <w:sz w:val="19"/>
                <w:szCs w:val="19"/>
              </w:rPr>
              <w:t>4</w:t>
            </w:r>
          </w:p>
        </w:tc>
        <w:tc>
          <w:tcPr>
            <w:tcW w:w="1915" w:type="dxa"/>
            <w:shd w:val="clear" w:color="auto" w:fill="auto"/>
            <w:tcMar>
              <w:top w:w="100" w:type="dxa"/>
              <w:left w:w="100" w:type="dxa"/>
              <w:bottom w:w="100" w:type="dxa"/>
              <w:right w:w="100" w:type="dxa"/>
            </w:tcMar>
          </w:tcPr>
          <w:p w14:paraId="498EE09A" w14:textId="5B135650" w:rsidR="00E25C86" w:rsidRDefault="00A93597">
            <w:pPr>
              <w:widowControl w:val="0"/>
              <w:pBdr>
                <w:top w:val="nil"/>
                <w:left w:val="nil"/>
                <w:bottom w:val="nil"/>
                <w:right w:val="nil"/>
                <w:between w:val="nil"/>
              </w:pBdr>
              <w:spacing w:line="240" w:lineRule="auto"/>
              <w:ind w:left="112"/>
              <w:rPr>
                <w:rFonts w:ascii="Times" w:eastAsia="Times" w:hAnsi="Times" w:cs="Times"/>
                <w:color w:val="000000"/>
                <w:sz w:val="19"/>
                <w:szCs w:val="19"/>
              </w:rPr>
            </w:pPr>
            <w:r>
              <w:rPr>
                <w:rFonts w:ascii="Times" w:eastAsia="Times" w:hAnsi="Times" w:cs="Times"/>
                <w:sz w:val="19"/>
                <w:szCs w:val="19"/>
              </w:rPr>
              <w:t>15</w:t>
            </w:r>
          </w:p>
        </w:tc>
        <w:tc>
          <w:tcPr>
            <w:tcW w:w="1918" w:type="dxa"/>
            <w:shd w:val="clear" w:color="auto" w:fill="auto"/>
            <w:tcMar>
              <w:top w:w="100" w:type="dxa"/>
              <w:left w:w="100" w:type="dxa"/>
              <w:bottom w:w="100" w:type="dxa"/>
              <w:right w:w="100" w:type="dxa"/>
            </w:tcMar>
          </w:tcPr>
          <w:p w14:paraId="094B441F" w14:textId="3537208B" w:rsidR="00E25C86" w:rsidRDefault="006F54B8">
            <w:pPr>
              <w:widowControl w:val="0"/>
              <w:pBdr>
                <w:top w:val="nil"/>
                <w:left w:val="nil"/>
                <w:bottom w:val="nil"/>
                <w:right w:val="nil"/>
                <w:between w:val="nil"/>
              </w:pBdr>
              <w:spacing w:line="240" w:lineRule="auto"/>
              <w:ind w:left="112"/>
              <w:rPr>
                <w:rFonts w:ascii="Times" w:eastAsia="Times" w:hAnsi="Times" w:cs="Times"/>
                <w:color w:val="000000"/>
                <w:sz w:val="19"/>
                <w:szCs w:val="19"/>
              </w:rPr>
            </w:pPr>
            <w:r>
              <w:rPr>
                <w:rFonts w:ascii="Times" w:eastAsia="Times" w:hAnsi="Times" w:cs="Times"/>
                <w:sz w:val="19"/>
                <w:szCs w:val="19"/>
              </w:rPr>
              <w:t>0</w:t>
            </w:r>
          </w:p>
        </w:tc>
        <w:tc>
          <w:tcPr>
            <w:tcW w:w="1915" w:type="dxa"/>
            <w:shd w:val="clear" w:color="auto" w:fill="auto"/>
            <w:tcMar>
              <w:top w:w="100" w:type="dxa"/>
              <w:left w:w="100" w:type="dxa"/>
              <w:bottom w:w="100" w:type="dxa"/>
              <w:right w:w="100" w:type="dxa"/>
            </w:tcMar>
          </w:tcPr>
          <w:p w14:paraId="27811A60" w14:textId="04D95FDB" w:rsidR="00E25C86" w:rsidRDefault="00D9782E">
            <w:pPr>
              <w:widowControl w:val="0"/>
              <w:pBdr>
                <w:top w:val="nil"/>
                <w:left w:val="nil"/>
                <w:bottom w:val="nil"/>
                <w:right w:val="nil"/>
                <w:between w:val="nil"/>
              </w:pBdr>
              <w:spacing w:line="240" w:lineRule="auto"/>
              <w:ind w:left="112"/>
              <w:rPr>
                <w:rFonts w:ascii="Times" w:eastAsia="Times" w:hAnsi="Times" w:cs="Times"/>
                <w:b/>
                <w:color w:val="000000"/>
                <w:sz w:val="19"/>
                <w:szCs w:val="19"/>
              </w:rPr>
            </w:pPr>
            <w:r>
              <w:rPr>
                <w:rFonts w:ascii="Times" w:eastAsia="Times" w:hAnsi="Times" w:cs="Times"/>
                <w:b/>
                <w:color w:val="000000"/>
                <w:sz w:val="19"/>
                <w:szCs w:val="19"/>
              </w:rPr>
              <w:t>0</w:t>
            </w:r>
          </w:p>
        </w:tc>
      </w:tr>
      <w:tr w:rsidR="00E25C86" w14:paraId="6B197BEA" w14:textId="77777777">
        <w:trPr>
          <w:trHeight w:val="240"/>
        </w:trPr>
        <w:tc>
          <w:tcPr>
            <w:tcW w:w="1916" w:type="dxa"/>
            <w:shd w:val="clear" w:color="auto" w:fill="auto"/>
            <w:tcMar>
              <w:top w:w="100" w:type="dxa"/>
              <w:left w:w="100" w:type="dxa"/>
              <w:bottom w:w="100" w:type="dxa"/>
              <w:right w:w="100" w:type="dxa"/>
            </w:tcMar>
          </w:tcPr>
          <w:p w14:paraId="38A15E5F" w14:textId="77777777" w:rsidR="00E25C86" w:rsidRDefault="00702AFC">
            <w:pPr>
              <w:widowControl w:val="0"/>
              <w:pBdr>
                <w:top w:val="nil"/>
                <w:left w:val="nil"/>
                <w:bottom w:val="nil"/>
                <w:right w:val="nil"/>
                <w:between w:val="nil"/>
              </w:pBdr>
              <w:spacing w:line="240" w:lineRule="auto"/>
              <w:ind w:left="115"/>
              <w:rPr>
                <w:rFonts w:ascii="Times" w:eastAsia="Times" w:hAnsi="Times" w:cs="Times"/>
                <w:color w:val="000000"/>
                <w:sz w:val="19"/>
                <w:szCs w:val="19"/>
              </w:rPr>
            </w:pPr>
            <w:r>
              <w:rPr>
                <w:rFonts w:ascii="Times" w:eastAsia="Times" w:hAnsi="Times" w:cs="Times"/>
                <w:color w:val="000000"/>
                <w:sz w:val="19"/>
                <w:szCs w:val="19"/>
              </w:rPr>
              <w:t xml:space="preserve">Family Center </w:t>
            </w:r>
          </w:p>
        </w:tc>
        <w:tc>
          <w:tcPr>
            <w:tcW w:w="1914" w:type="dxa"/>
            <w:shd w:val="clear" w:color="auto" w:fill="auto"/>
            <w:tcMar>
              <w:top w:w="100" w:type="dxa"/>
              <w:left w:w="100" w:type="dxa"/>
              <w:bottom w:w="100" w:type="dxa"/>
              <w:right w:w="100" w:type="dxa"/>
            </w:tcMar>
          </w:tcPr>
          <w:p w14:paraId="21AE2832" w14:textId="5196D08B" w:rsidR="00E25C86" w:rsidRDefault="00A93597">
            <w:pPr>
              <w:widowControl w:val="0"/>
              <w:pBdr>
                <w:top w:val="nil"/>
                <w:left w:val="nil"/>
                <w:bottom w:val="nil"/>
                <w:right w:val="nil"/>
                <w:between w:val="nil"/>
              </w:pBdr>
              <w:spacing w:line="240" w:lineRule="auto"/>
              <w:ind w:left="132"/>
              <w:rPr>
                <w:rFonts w:ascii="Times" w:eastAsia="Times" w:hAnsi="Times" w:cs="Times"/>
                <w:color w:val="000000"/>
                <w:sz w:val="19"/>
                <w:szCs w:val="19"/>
              </w:rPr>
            </w:pPr>
            <w:r>
              <w:rPr>
                <w:rFonts w:ascii="Times" w:eastAsia="Times" w:hAnsi="Times" w:cs="Times"/>
                <w:color w:val="000000"/>
                <w:sz w:val="19"/>
                <w:szCs w:val="19"/>
              </w:rPr>
              <w:t>10</w:t>
            </w:r>
          </w:p>
        </w:tc>
        <w:tc>
          <w:tcPr>
            <w:tcW w:w="1915" w:type="dxa"/>
            <w:shd w:val="clear" w:color="auto" w:fill="auto"/>
            <w:tcMar>
              <w:top w:w="100" w:type="dxa"/>
              <w:left w:w="100" w:type="dxa"/>
              <w:bottom w:w="100" w:type="dxa"/>
              <w:right w:w="100" w:type="dxa"/>
            </w:tcMar>
          </w:tcPr>
          <w:p w14:paraId="3148DD28" w14:textId="475F961A" w:rsidR="00E25C86" w:rsidRDefault="00A93597">
            <w:pPr>
              <w:widowControl w:val="0"/>
              <w:pBdr>
                <w:top w:val="nil"/>
                <w:left w:val="nil"/>
                <w:bottom w:val="nil"/>
                <w:right w:val="nil"/>
                <w:between w:val="nil"/>
              </w:pBdr>
              <w:spacing w:line="240" w:lineRule="auto"/>
              <w:ind w:left="112"/>
              <w:rPr>
                <w:rFonts w:ascii="Times" w:eastAsia="Times" w:hAnsi="Times" w:cs="Times"/>
                <w:color w:val="000000"/>
                <w:sz w:val="19"/>
                <w:szCs w:val="19"/>
              </w:rPr>
            </w:pPr>
            <w:r>
              <w:rPr>
                <w:rFonts w:ascii="Times" w:eastAsia="Times" w:hAnsi="Times" w:cs="Times"/>
                <w:sz w:val="19"/>
                <w:szCs w:val="19"/>
              </w:rPr>
              <w:t>5</w:t>
            </w:r>
          </w:p>
        </w:tc>
        <w:tc>
          <w:tcPr>
            <w:tcW w:w="1918" w:type="dxa"/>
            <w:shd w:val="clear" w:color="auto" w:fill="auto"/>
            <w:tcMar>
              <w:top w:w="100" w:type="dxa"/>
              <w:left w:w="100" w:type="dxa"/>
              <w:bottom w:w="100" w:type="dxa"/>
              <w:right w:w="100" w:type="dxa"/>
            </w:tcMar>
          </w:tcPr>
          <w:p w14:paraId="53591CF3" w14:textId="52231EA1" w:rsidR="00E25C86" w:rsidRDefault="006F54B8">
            <w:pPr>
              <w:widowControl w:val="0"/>
              <w:pBdr>
                <w:top w:val="nil"/>
                <w:left w:val="nil"/>
                <w:bottom w:val="nil"/>
                <w:right w:val="nil"/>
                <w:between w:val="nil"/>
              </w:pBdr>
              <w:spacing w:line="240" w:lineRule="auto"/>
              <w:ind w:left="112"/>
              <w:rPr>
                <w:rFonts w:ascii="Times" w:eastAsia="Times" w:hAnsi="Times" w:cs="Times"/>
                <w:color w:val="000000"/>
                <w:sz w:val="19"/>
                <w:szCs w:val="19"/>
              </w:rPr>
            </w:pPr>
            <w:r>
              <w:rPr>
                <w:rFonts w:ascii="Times" w:eastAsia="Times" w:hAnsi="Times" w:cs="Times"/>
                <w:sz w:val="19"/>
                <w:szCs w:val="19"/>
              </w:rPr>
              <w:t>1</w:t>
            </w:r>
          </w:p>
        </w:tc>
        <w:tc>
          <w:tcPr>
            <w:tcW w:w="1915" w:type="dxa"/>
            <w:shd w:val="clear" w:color="auto" w:fill="auto"/>
            <w:tcMar>
              <w:top w:w="100" w:type="dxa"/>
              <w:left w:w="100" w:type="dxa"/>
              <w:bottom w:w="100" w:type="dxa"/>
              <w:right w:w="100" w:type="dxa"/>
            </w:tcMar>
          </w:tcPr>
          <w:p w14:paraId="1CB872D1" w14:textId="2AD9C1EE" w:rsidR="00E25C86" w:rsidRDefault="00EC2913">
            <w:pPr>
              <w:widowControl w:val="0"/>
              <w:pBdr>
                <w:top w:val="nil"/>
                <w:left w:val="nil"/>
                <w:bottom w:val="nil"/>
                <w:right w:val="nil"/>
                <w:between w:val="nil"/>
              </w:pBdr>
              <w:spacing w:line="240" w:lineRule="auto"/>
              <w:ind w:left="112"/>
              <w:rPr>
                <w:rFonts w:ascii="Times" w:eastAsia="Times" w:hAnsi="Times" w:cs="Times"/>
                <w:b/>
                <w:color w:val="000000"/>
                <w:sz w:val="19"/>
                <w:szCs w:val="19"/>
              </w:rPr>
            </w:pPr>
            <w:r>
              <w:rPr>
                <w:rFonts w:ascii="Times" w:eastAsia="Times" w:hAnsi="Times" w:cs="Times"/>
                <w:b/>
                <w:color w:val="000000"/>
                <w:sz w:val="19"/>
                <w:szCs w:val="19"/>
              </w:rPr>
              <w:t>20</w:t>
            </w:r>
          </w:p>
        </w:tc>
      </w:tr>
      <w:tr w:rsidR="00E25C86" w14:paraId="117FCA78" w14:textId="77777777">
        <w:trPr>
          <w:trHeight w:val="240"/>
        </w:trPr>
        <w:tc>
          <w:tcPr>
            <w:tcW w:w="1916" w:type="dxa"/>
            <w:shd w:val="clear" w:color="auto" w:fill="auto"/>
            <w:tcMar>
              <w:top w:w="100" w:type="dxa"/>
              <w:left w:w="100" w:type="dxa"/>
              <w:bottom w:w="100" w:type="dxa"/>
              <w:right w:w="100" w:type="dxa"/>
            </w:tcMar>
          </w:tcPr>
          <w:p w14:paraId="4BB39E7E" w14:textId="77777777" w:rsidR="00E25C86" w:rsidRDefault="00702AFC">
            <w:pPr>
              <w:widowControl w:val="0"/>
              <w:pBdr>
                <w:top w:val="nil"/>
                <w:left w:val="nil"/>
                <w:bottom w:val="nil"/>
                <w:right w:val="nil"/>
                <w:between w:val="nil"/>
              </w:pBdr>
              <w:spacing w:line="240" w:lineRule="auto"/>
              <w:ind w:left="116"/>
              <w:rPr>
                <w:rFonts w:ascii="Times" w:eastAsia="Times" w:hAnsi="Times" w:cs="Times"/>
                <w:color w:val="000000"/>
                <w:sz w:val="19"/>
                <w:szCs w:val="19"/>
              </w:rPr>
            </w:pPr>
            <w:r>
              <w:rPr>
                <w:rFonts w:ascii="Times" w:eastAsia="Times" w:hAnsi="Times" w:cs="Times"/>
                <w:color w:val="000000"/>
                <w:sz w:val="19"/>
                <w:szCs w:val="19"/>
              </w:rPr>
              <w:t>Homeless Shelter</w:t>
            </w:r>
          </w:p>
        </w:tc>
        <w:tc>
          <w:tcPr>
            <w:tcW w:w="1914" w:type="dxa"/>
            <w:shd w:val="clear" w:color="auto" w:fill="auto"/>
            <w:tcMar>
              <w:top w:w="100" w:type="dxa"/>
              <w:left w:w="100" w:type="dxa"/>
              <w:bottom w:w="100" w:type="dxa"/>
              <w:right w:w="100" w:type="dxa"/>
            </w:tcMar>
          </w:tcPr>
          <w:p w14:paraId="44D42390" w14:textId="77777777" w:rsidR="00E25C86" w:rsidRDefault="00702AFC">
            <w:pPr>
              <w:widowControl w:val="0"/>
              <w:pBdr>
                <w:top w:val="nil"/>
                <w:left w:val="nil"/>
                <w:bottom w:val="nil"/>
                <w:right w:val="nil"/>
                <w:between w:val="nil"/>
              </w:pBdr>
              <w:spacing w:line="240" w:lineRule="auto"/>
              <w:ind w:left="110"/>
              <w:rPr>
                <w:rFonts w:ascii="Times" w:eastAsia="Times" w:hAnsi="Times" w:cs="Times"/>
                <w:color w:val="000000"/>
                <w:sz w:val="19"/>
                <w:szCs w:val="19"/>
              </w:rPr>
            </w:pPr>
            <w:r>
              <w:rPr>
                <w:rFonts w:ascii="Times" w:eastAsia="Times" w:hAnsi="Times" w:cs="Times"/>
                <w:color w:val="000000"/>
                <w:sz w:val="19"/>
                <w:szCs w:val="19"/>
              </w:rPr>
              <w:t xml:space="preserve"> 0</w:t>
            </w:r>
          </w:p>
        </w:tc>
        <w:tc>
          <w:tcPr>
            <w:tcW w:w="1915" w:type="dxa"/>
            <w:shd w:val="clear" w:color="auto" w:fill="auto"/>
            <w:tcMar>
              <w:top w:w="100" w:type="dxa"/>
              <w:left w:w="100" w:type="dxa"/>
              <w:bottom w:w="100" w:type="dxa"/>
              <w:right w:w="100" w:type="dxa"/>
            </w:tcMar>
          </w:tcPr>
          <w:p w14:paraId="19651259" w14:textId="77777777" w:rsidR="00E25C86" w:rsidRDefault="00702AFC">
            <w:pPr>
              <w:widowControl w:val="0"/>
              <w:pBdr>
                <w:top w:val="nil"/>
                <w:left w:val="nil"/>
                <w:bottom w:val="nil"/>
                <w:right w:val="nil"/>
                <w:between w:val="nil"/>
              </w:pBdr>
              <w:spacing w:line="240" w:lineRule="auto"/>
              <w:ind w:left="112"/>
              <w:rPr>
                <w:rFonts w:ascii="Times" w:eastAsia="Times" w:hAnsi="Times" w:cs="Times"/>
                <w:color w:val="000000"/>
                <w:sz w:val="19"/>
                <w:szCs w:val="19"/>
              </w:rPr>
            </w:pPr>
            <w:r>
              <w:rPr>
                <w:rFonts w:ascii="Times" w:eastAsia="Times" w:hAnsi="Times" w:cs="Times"/>
                <w:sz w:val="19"/>
                <w:szCs w:val="19"/>
              </w:rPr>
              <w:t>0</w:t>
            </w:r>
          </w:p>
        </w:tc>
        <w:tc>
          <w:tcPr>
            <w:tcW w:w="1918" w:type="dxa"/>
            <w:shd w:val="clear" w:color="auto" w:fill="auto"/>
            <w:tcMar>
              <w:top w:w="100" w:type="dxa"/>
              <w:left w:w="100" w:type="dxa"/>
              <w:bottom w:w="100" w:type="dxa"/>
              <w:right w:w="100" w:type="dxa"/>
            </w:tcMar>
          </w:tcPr>
          <w:p w14:paraId="557D9B4D" w14:textId="77777777" w:rsidR="00E25C86" w:rsidRDefault="00702AFC">
            <w:pPr>
              <w:widowControl w:val="0"/>
              <w:pBdr>
                <w:top w:val="nil"/>
                <w:left w:val="nil"/>
                <w:bottom w:val="nil"/>
                <w:right w:val="nil"/>
                <w:between w:val="nil"/>
              </w:pBdr>
              <w:spacing w:line="240" w:lineRule="auto"/>
              <w:ind w:left="112"/>
              <w:rPr>
                <w:rFonts w:ascii="Times" w:eastAsia="Times" w:hAnsi="Times" w:cs="Times"/>
                <w:color w:val="000000"/>
                <w:sz w:val="19"/>
                <w:szCs w:val="19"/>
              </w:rPr>
            </w:pPr>
            <w:r>
              <w:rPr>
                <w:rFonts w:ascii="Times" w:eastAsia="Times" w:hAnsi="Times" w:cs="Times"/>
                <w:sz w:val="19"/>
                <w:szCs w:val="19"/>
              </w:rPr>
              <w:t>0</w:t>
            </w:r>
          </w:p>
        </w:tc>
        <w:tc>
          <w:tcPr>
            <w:tcW w:w="1915" w:type="dxa"/>
            <w:shd w:val="clear" w:color="auto" w:fill="auto"/>
            <w:tcMar>
              <w:top w:w="100" w:type="dxa"/>
              <w:left w:w="100" w:type="dxa"/>
              <w:bottom w:w="100" w:type="dxa"/>
              <w:right w:w="100" w:type="dxa"/>
            </w:tcMar>
          </w:tcPr>
          <w:p w14:paraId="4EBBB0F0" w14:textId="4BD90157" w:rsidR="00E25C86" w:rsidRDefault="00741C0D">
            <w:pPr>
              <w:widowControl w:val="0"/>
              <w:pBdr>
                <w:top w:val="nil"/>
                <w:left w:val="nil"/>
                <w:bottom w:val="nil"/>
                <w:right w:val="nil"/>
                <w:between w:val="nil"/>
              </w:pBdr>
              <w:spacing w:line="240" w:lineRule="auto"/>
              <w:rPr>
                <w:rFonts w:ascii="Times" w:eastAsia="Times" w:hAnsi="Times" w:cs="Times"/>
                <w:b/>
                <w:color w:val="000000"/>
                <w:sz w:val="19"/>
                <w:szCs w:val="19"/>
              </w:rPr>
            </w:pPr>
            <w:r>
              <w:rPr>
                <w:rFonts w:ascii="Times" w:eastAsia="Times" w:hAnsi="Times" w:cs="Times"/>
                <w:b/>
                <w:color w:val="000000"/>
                <w:sz w:val="19"/>
                <w:szCs w:val="19"/>
              </w:rPr>
              <w:t xml:space="preserve">    </w:t>
            </w:r>
            <w:r w:rsidR="00D9782E">
              <w:rPr>
                <w:rFonts w:ascii="Times" w:eastAsia="Times" w:hAnsi="Times" w:cs="Times"/>
                <w:b/>
                <w:color w:val="000000"/>
                <w:sz w:val="19"/>
                <w:szCs w:val="19"/>
              </w:rPr>
              <w:t>0</w:t>
            </w:r>
          </w:p>
        </w:tc>
      </w:tr>
      <w:tr w:rsidR="00E25C86" w14:paraId="50D41FA9" w14:textId="77777777">
        <w:trPr>
          <w:trHeight w:val="470"/>
        </w:trPr>
        <w:tc>
          <w:tcPr>
            <w:tcW w:w="1916" w:type="dxa"/>
            <w:shd w:val="clear" w:color="auto" w:fill="auto"/>
            <w:tcMar>
              <w:top w:w="100" w:type="dxa"/>
              <w:left w:w="100" w:type="dxa"/>
              <w:bottom w:w="100" w:type="dxa"/>
              <w:right w:w="100" w:type="dxa"/>
            </w:tcMar>
          </w:tcPr>
          <w:p w14:paraId="6E872AEB" w14:textId="77777777" w:rsidR="00E25C86" w:rsidRDefault="00702AFC">
            <w:pPr>
              <w:widowControl w:val="0"/>
              <w:pBdr>
                <w:top w:val="nil"/>
                <w:left w:val="nil"/>
                <w:bottom w:val="nil"/>
                <w:right w:val="nil"/>
                <w:between w:val="nil"/>
              </w:pBdr>
              <w:spacing w:line="240" w:lineRule="auto"/>
              <w:ind w:left="116"/>
              <w:rPr>
                <w:rFonts w:ascii="Times" w:eastAsia="Times" w:hAnsi="Times" w:cs="Times"/>
                <w:color w:val="000000"/>
                <w:sz w:val="19"/>
                <w:szCs w:val="19"/>
              </w:rPr>
            </w:pPr>
            <w:r>
              <w:rPr>
                <w:rFonts w:ascii="Times" w:eastAsia="Times" w:hAnsi="Times" w:cs="Times"/>
                <w:color w:val="000000"/>
                <w:sz w:val="19"/>
                <w:szCs w:val="19"/>
              </w:rPr>
              <w:t xml:space="preserve">Head Start/Early  </w:t>
            </w:r>
          </w:p>
          <w:p w14:paraId="52866498" w14:textId="77777777" w:rsidR="00E25C86" w:rsidRDefault="00702AFC">
            <w:pPr>
              <w:widowControl w:val="0"/>
              <w:pBdr>
                <w:top w:val="nil"/>
                <w:left w:val="nil"/>
                <w:bottom w:val="nil"/>
                <w:right w:val="nil"/>
                <w:between w:val="nil"/>
              </w:pBdr>
              <w:spacing w:line="240" w:lineRule="auto"/>
              <w:ind w:left="116"/>
              <w:rPr>
                <w:rFonts w:ascii="Times" w:eastAsia="Times" w:hAnsi="Times" w:cs="Times"/>
                <w:color w:val="000000"/>
                <w:sz w:val="19"/>
                <w:szCs w:val="19"/>
              </w:rPr>
            </w:pPr>
            <w:r>
              <w:rPr>
                <w:rFonts w:ascii="Times" w:eastAsia="Times" w:hAnsi="Times" w:cs="Times"/>
                <w:color w:val="000000"/>
                <w:sz w:val="19"/>
                <w:szCs w:val="19"/>
              </w:rPr>
              <w:t>Head Start</w:t>
            </w:r>
          </w:p>
        </w:tc>
        <w:tc>
          <w:tcPr>
            <w:tcW w:w="1914" w:type="dxa"/>
            <w:shd w:val="clear" w:color="auto" w:fill="auto"/>
            <w:tcMar>
              <w:top w:w="100" w:type="dxa"/>
              <w:left w:w="100" w:type="dxa"/>
              <w:bottom w:w="100" w:type="dxa"/>
              <w:right w:w="100" w:type="dxa"/>
            </w:tcMar>
          </w:tcPr>
          <w:p w14:paraId="08CDF25D" w14:textId="0FB85D2C" w:rsidR="00E25C86" w:rsidRDefault="00702AFC">
            <w:pPr>
              <w:widowControl w:val="0"/>
              <w:pBdr>
                <w:top w:val="nil"/>
                <w:left w:val="nil"/>
                <w:bottom w:val="nil"/>
                <w:right w:val="nil"/>
                <w:between w:val="nil"/>
              </w:pBdr>
              <w:spacing w:line="240" w:lineRule="auto"/>
              <w:ind w:left="110"/>
              <w:rPr>
                <w:rFonts w:ascii="Times" w:eastAsia="Times" w:hAnsi="Times" w:cs="Times"/>
                <w:color w:val="000000"/>
                <w:sz w:val="19"/>
                <w:szCs w:val="19"/>
              </w:rPr>
            </w:pPr>
            <w:r>
              <w:rPr>
                <w:rFonts w:ascii="Times" w:eastAsia="Times" w:hAnsi="Times" w:cs="Times"/>
                <w:color w:val="000000"/>
                <w:sz w:val="19"/>
                <w:szCs w:val="19"/>
              </w:rPr>
              <w:t xml:space="preserve"> </w:t>
            </w:r>
            <w:r w:rsidR="00A93597">
              <w:rPr>
                <w:rFonts w:ascii="Times" w:eastAsia="Times" w:hAnsi="Times" w:cs="Times"/>
                <w:color w:val="000000"/>
                <w:sz w:val="19"/>
                <w:szCs w:val="19"/>
              </w:rPr>
              <w:t>0</w:t>
            </w:r>
          </w:p>
        </w:tc>
        <w:tc>
          <w:tcPr>
            <w:tcW w:w="1915" w:type="dxa"/>
            <w:shd w:val="clear" w:color="auto" w:fill="auto"/>
            <w:tcMar>
              <w:top w:w="100" w:type="dxa"/>
              <w:left w:w="100" w:type="dxa"/>
              <w:bottom w:w="100" w:type="dxa"/>
              <w:right w:w="100" w:type="dxa"/>
            </w:tcMar>
          </w:tcPr>
          <w:p w14:paraId="5FD796C6" w14:textId="77777777" w:rsidR="00E25C86" w:rsidRDefault="00702AFC">
            <w:pPr>
              <w:widowControl w:val="0"/>
              <w:pBdr>
                <w:top w:val="nil"/>
                <w:left w:val="nil"/>
                <w:bottom w:val="nil"/>
                <w:right w:val="nil"/>
                <w:between w:val="nil"/>
              </w:pBdr>
              <w:spacing w:line="240" w:lineRule="auto"/>
              <w:ind w:left="112"/>
              <w:rPr>
                <w:rFonts w:ascii="Times" w:eastAsia="Times" w:hAnsi="Times" w:cs="Times"/>
                <w:color w:val="000000"/>
                <w:sz w:val="19"/>
                <w:szCs w:val="19"/>
              </w:rPr>
            </w:pPr>
            <w:r>
              <w:rPr>
                <w:rFonts w:ascii="Times" w:eastAsia="Times" w:hAnsi="Times" w:cs="Times"/>
                <w:sz w:val="19"/>
                <w:szCs w:val="19"/>
              </w:rPr>
              <w:t>0</w:t>
            </w:r>
          </w:p>
        </w:tc>
        <w:tc>
          <w:tcPr>
            <w:tcW w:w="1918" w:type="dxa"/>
            <w:shd w:val="clear" w:color="auto" w:fill="auto"/>
            <w:tcMar>
              <w:top w:w="100" w:type="dxa"/>
              <w:left w:w="100" w:type="dxa"/>
              <w:bottom w:w="100" w:type="dxa"/>
              <w:right w:w="100" w:type="dxa"/>
            </w:tcMar>
          </w:tcPr>
          <w:p w14:paraId="6CC02496" w14:textId="77777777" w:rsidR="00E25C86" w:rsidRDefault="00702AFC">
            <w:pPr>
              <w:widowControl w:val="0"/>
              <w:pBdr>
                <w:top w:val="nil"/>
                <w:left w:val="nil"/>
                <w:bottom w:val="nil"/>
                <w:right w:val="nil"/>
                <w:between w:val="nil"/>
              </w:pBdr>
              <w:spacing w:line="240" w:lineRule="auto"/>
              <w:ind w:left="112"/>
              <w:rPr>
                <w:rFonts w:ascii="Times" w:eastAsia="Times" w:hAnsi="Times" w:cs="Times"/>
                <w:color w:val="000000"/>
                <w:sz w:val="19"/>
                <w:szCs w:val="19"/>
              </w:rPr>
            </w:pPr>
            <w:r>
              <w:rPr>
                <w:rFonts w:ascii="Times" w:eastAsia="Times" w:hAnsi="Times" w:cs="Times"/>
                <w:sz w:val="19"/>
                <w:szCs w:val="19"/>
              </w:rPr>
              <w:t>0</w:t>
            </w:r>
          </w:p>
        </w:tc>
        <w:tc>
          <w:tcPr>
            <w:tcW w:w="1915" w:type="dxa"/>
            <w:shd w:val="clear" w:color="auto" w:fill="auto"/>
            <w:tcMar>
              <w:top w:w="100" w:type="dxa"/>
              <w:left w:w="100" w:type="dxa"/>
              <w:bottom w:w="100" w:type="dxa"/>
              <w:right w:w="100" w:type="dxa"/>
            </w:tcMar>
          </w:tcPr>
          <w:p w14:paraId="22487598" w14:textId="727A9A20" w:rsidR="00E25C86" w:rsidRDefault="00741C0D">
            <w:pPr>
              <w:widowControl w:val="0"/>
              <w:pBdr>
                <w:top w:val="nil"/>
                <w:left w:val="nil"/>
                <w:bottom w:val="nil"/>
                <w:right w:val="nil"/>
                <w:between w:val="nil"/>
              </w:pBdr>
              <w:spacing w:line="240" w:lineRule="auto"/>
              <w:rPr>
                <w:rFonts w:ascii="Times" w:eastAsia="Times" w:hAnsi="Times" w:cs="Times"/>
                <w:b/>
                <w:color w:val="000000"/>
                <w:sz w:val="19"/>
                <w:szCs w:val="19"/>
              </w:rPr>
            </w:pPr>
            <w:r>
              <w:rPr>
                <w:rFonts w:ascii="Times" w:eastAsia="Times" w:hAnsi="Times" w:cs="Times"/>
                <w:b/>
                <w:color w:val="000000"/>
                <w:sz w:val="19"/>
                <w:szCs w:val="19"/>
              </w:rPr>
              <w:t xml:space="preserve">   0</w:t>
            </w:r>
          </w:p>
        </w:tc>
      </w:tr>
      <w:tr w:rsidR="00E25C86" w14:paraId="08774BC4" w14:textId="77777777">
        <w:trPr>
          <w:trHeight w:val="470"/>
        </w:trPr>
        <w:tc>
          <w:tcPr>
            <w:tcW w:w="1916" w:type="dxa"/>
            <w:shd w:val="clear" w:color="auto" w:fill="auto"/>
            <w:tcMar>
              <w:top w:w="100" w:type="dxa"/>
              <w:left w:w="100" w:type="dxa"/>
              <w:bottom w:w="100" w:type="dxa"/>
              <w:right w:w="100" w:type="dxa"/>
            </w:tcMar>
          </w:tcPr>
          <w:p w14:paraId="74CF6F42" w14:textId="77777777" w:rsidR="00E25C86" w:rsidRDefault="00702AFC">
            <w:pPr>
              <w:widowControl w:val="0"/>
              <w:pBdr>
                <w:top w:val="nil"/>
                <w:left w:val="nil"/>
                <w:bottom w:val="nil"/>
                <w:right w:val="nil"/>
                <w:between w:val="nil"/>
              </w:pBdr>
              <w:spacing w:line="240" w:lineRule="auto"/>
              <w:ind w:left="115"/>
              <w:rPr>
                <w:rFonts w:ascii="Times" w:eastAsia="Times" w:hAnsi="Times" w:cs="Times"/>
                <w:color w:val="000000"/>
                <w:sz w:val="19"/>
                <w:szCs w:val="19"/>
              </w:rPr>
            </w:pPr>
            <w:r>
              <w:rPr>
                <w:rFonts w:ascii="Times" w:eastAsia="Times" w:hAnsi="Times" w:cs="Times"/>
                <w:color w:val="000000"/>
                <w:sz w:val="19"/>
                <w:szCs w:val="19"/>
              </w:rPr>
              <w:t xml:space="preserve">Media/Public  </w:t>
            </w:r>
          </w:p>
          <w:p w14:paraId="54EC2126" w14:textId="77777777" w:rsidR="00E25C86" w:rsidRDefault="00702AFC">
            <w:pPr>
              <w:widowControl w:val="0"/>
              <w:pBdr>
                <w:top w:val="nil"/>
                <w:left w:val="nil"/>
                <w:bottom w:val="nil"/>
                <w:right w:val="nil"/>
                <w:between w:val="nil"/>
              </w:pBdr>
              <w:spacing w:line="240" w:lineRule="auto"/>
              <w:ind w:left="115"/>
              <w:rPr>
                <w:rFonts w:ascii="Times" w:eastAsia="Times" w:hAnsi="Times" w:cs="Times"/>
                <w:color w:val="000000"/>
                <w:sz w:val="19"/>
                <w:szCs w:val="19"/>
              </w:rPr>
            </w:pPr>
            <w:r>
              <w:rPr>
                <w:rFonts w:ascii="Times" w:eastAsia="Times" w:hAnsi="Times" w:cs="Times"/>
                <w:color w:val="000000"/>
                <w:sz w:val="19"/>
                <w:szCs w:val="19"/>
              </w:rPr>
              <w:t>Awareness</w:t>
            </w:r>
          </w:p>
        </w:tc>
        <w:tc>
          <w:tcPr>
            <w:tcW w:w="1914" w:type="dxa"/>
            <w:shd w:val="clear" w:color="auto" w:fill="auto"/>
            <w:tcMar>
              <w:top w:w="100" w:type="dxa"/>
              <w:left w:w="100" w:type="dxa"/>
              <w:bottom w:w="100" w:type="dxa"/>
              <w:right w:w="100" w:type="dxa"/>
            </w:tcMar>
          </w:tcPr>
          <w:p w14:paraId="01C0977C" w14:textId="274AB1EB" w:rsidR="00E25C86" w:rsidRDefault="00702AFC">
            <w:pPr>
              <w:widowControl w:val="0"/>
              <w:pBdr>
                <w:top w:val="nil"/>
                <w:left w:val="nil"/>
                <w:bottom w:val="nil"/>
                <w:right w:val="nil"/>
                <w:between w:val="nil"/>
              </w:pBdr>
              <w:spacing w:line="240" w:lineRule="auto"/>
              <w:ind w:left="110"/>
              <w:rPr>
                <w:rFonts w:ascii="Times" w:eastAsia="Times" w:hAnsi="Times" w:cs="Times"/>
                <w:color w:val="000000"/>
                <w:sz w:val="19"/>
                <w:szCs w:val="19"/>
              </w:rPr>
            </w:pPr>
            <w:r>
              <w:rPr>
                <w:rFonts w:ascii="Times" w:eastAsia="Times" w:hAnsi="Times" w:cs="Times"/>
                <w:color w:val="000000"/>
                <w:sz w:val="19"/>
                <w:szCs w:val="19"/>
              </w:rPr>
              <w:t xml:space="preserve"> </w:t>
            </w:r>
            <w:r w:rsidR="00A93597">
              <w:rPr>
                <w:rFonts w:ascii="Times" w:eastAsia="Times" w:hAnsi="Times" w:cs="Times"/>
                <w:color w:val="000000"/>
                <w:sz w:val="19"/>
                <w:szCs w:val="19"/>
              </w:rPr>
              <w:t>4</w:t>
            </w:r>
          </w:p>
        </w:tc>
        <w:tc>
          <w:tcPr>
            <w:tcW w:w="1915" w:type="dxa"/>
            <w:shd w:val="clear" w:color="auto" w:fill="auto"/>
            <w:tcMar>
              <w:top w:w="100" w:type="dxa"/>
              <w:left w:w="100" w:type="dxa"/>
              <w:bottom w:w="100" w:type="dxa"/>
              <w:right w:w="100" w:type="dxa"/>
            </w:tcMar>
          </w:tcPr>
          <w:p w14:paraId="54801A01" w14:textId="736E7E63" w:rsidR="00E25C86" w:rsidRDefault="00A93597">
            <w:pPr>
              <w:widowControl w:val="0"/>
              <w:pBdr>
                <w:top w:val="nil"/>
                <w:left w:val="nil"/>
                <w:bottom w:val="nil"/>
                <w:right w:val="nil"/>
                <w:between w:val="nil"/>
              </w:pBdr>
              <w:spacing w:line="240" w:lineRule="auto"/>
              <w:ind w:left="112"/>
              <w:rPr>
                <w:rFonts w:ascii="Times" w:eastAsia="Times" w:hAnsi="Times" w:cs="Times"/>
                <w:color w:val="000000"/>
                <w:sz w:val="19"/>
                <w:szCs w:val="19"/>
              </w:rPr>
            </w:pPr>
            <w:r>
              <w:rPr>
                <w:rFonts w:ascii="Times" w:eastAsia="Times" w:hAnsi="Times" w:cs="Times"/>
                <w:sz w:val="19"/>
                <w:szCs w:val="19"/>
              </w:rPr>
              <w:t>0</w:t>
            </w:r>
          </w:p>
        </w:tc>
        <w:tc>
          <w:tcPr>
            <w:tcW w:w="1918" w:type="dxa"/>
            <w:shd w:val="clear" w:color="auto" w:fill="auto"/>
            <w:tcMar>
              <w:top w:w="100" w:type="dxa"/>
              <w:left w:w="100" w:type="dxa"/>
              <w:bottom w:w="100" w:type="dxa"/>
              <w:right w:w="100" w:type="dxa"/>
            </w:tcMar>
          </w:tcPr>
          <w:p w14:paraId="51728DC7" w14:textId="77777777" w:rsidR="00E25C86" w:rsidRDefault="00702AFC">
            <w:pPr>
              <w:widowControl w:val="0"/>
              <w:pBdr>
                <w:top w:val="nil"/>
                <w:left w:val="nil"/>
                <w:bottom w:val="nil"/>
                <w:right w:val="nil"/>
                <w:between w:val="nil"/>
              </w:pBdr>
              <w:spacing w:line="240" w:lineRule="auto"/>
              <w:ind w:left="112"/>
              <w:rPr>
                <w:rFonts w:ascii="Times" w:eastAsia="Times" w:hAnsi="Times" w:cs="Times"/>
                <w:color w:val="000000"/>
                <w:sz w:val="19"/>
                <w:szCs w:val="19"/>
              </w:rPr>
            </w:pPr>
            <w:r>
              <w:rPr>
                <w:rFonts w:ascii="Times" w:eastAsia="Times" w:hAnsi="Times" w:cs="Times"/>
                <w:sz w:val="19"/>
                <w:szCs w:val="19"/>
              </w:rPr>
              <w:t>0</w:t>
            </w:r>
          </w:p>
        </w:tc>
        <w:tc>
          <w:tcPr>
            <w:tcW w:w="1915" w:type="dxa"/>
            <w:shd w:val="clear" w:color="auto" w:fill="auto"/>
            <w:tcMar>
              <w:top w:w="100" w:type="dxa"/>
              <w:left w:w="100" w:type="dxa"/>
              <w:bottom w:w="100" w:type="dxa"/>
              <w:right w:w="100" w:type="dxa"/>
            </w:tcMar>
          </w:tcPr>
          <w:p w14:paraId="32B5EDFA" w14:textId="2A710986" w:rsidR="00E25C86" w:rsidRDefault="00741C0D">
            <w:pPr>
              <w:widowControl w:val="0"/>
              <w:pBdr>
                <w:top w:val="nil"/>
                <w:left w:val="nil"/>
                <w:bottom w:val="nil"/>
                <w:right w:val="nil"/>
                <w:between w:val="nil"/>
              </w:pBdr>
              <w:spacing w:line="240" w:lineRule="auto"/>
              <w:ind w:left="112"/>
              <w:rPr>
                <w:rFonts w:ascii="Times" w:eastAsia="Times" w:hAnsi="Times" w:cs="Times"/>
                <w:b/>
                <w:color w:val="000000"/>
                <w:sz w:val="19"/>
                <w:szCs w:val="19"/>
              </w:rPr>
            </w:pPr>
            <w:r>
              <w:rPr>
                <w:rFonts w:ascii="Times" w:eastAsia="Times" w:hAnsi="Times" w:cs="Times"/>
                <w:b/>
                <w:color w:val="000000"/>
                <w:sz w:val="19"/>
                <w:szCs w:val="19"/>
              </w:rPr>
              <w:t xml:space="preserve">  </w:t>
            </w:r>
            <w:r w:rsidR="00D9782E">
              <w:rPr>
                <w:rFonts w:ascii="Times" w:eastAsia="Times" w:hAnsi="Times" w:cs="Times"/>
                <w:b/>
                <w:color w:val="000000"/>
                <w:sz w:val="19"/>
                <w:szCs w:val="19"/>
              </w:rPr>
              <w:t>0</w:t>
            </w:r>
          </w:p>
        </w:tc>
      </w:tr>
      <w:tr w:rsidR="00E25C86" w14:paraId="40CB2C1F" w14:textId="77777777">
        <w:trPr>
          <w:trHeight w:val="240"/>
        </w:trPr>
        <w:tc>
          <w:tcPr>
            <w:tcW w:w="1916" w:type="dxa"/>
            <w:shd w:val="clear" w:color="auto" w:fill="auto"/>
            <w:tcMar>
              <w:top w:w="100" w:type="dxa"/>
              <w:left w:w="100" w:type="dxa"/>
              <w:bottom w:w="100" w:type="dxa"/>
              <w:right w:w="100" w:type="dxa"/>
            </w:tcMar>
          </w:tcPr>
          <w:p w14:paraId="63A25DAA" w14:textId="77777777" w:rsidR="00E25C86" w:rsidRDefault="00702AFC">
            <w:pPr>
              <w:widowControl w:val="0"/>
              <w:pBdr>
                <w:top w:val="nil"/>
                <w:left w:val="nil"/>
                <w:bottom w:val="nil"/>
                <w:right w:val="nil"/>
                <w:between w:val="nil"/>
              </w:pBdr>
              <w:spacing w:line="240" w:lineRule="auto"/>
              <w:ind w:left="118"/>
              <w:rPr>
                <w:rFonts w:ascii="Times" w:eastAsia="Times" w:hAnsi="Times" w:cs="Times"/>
                <w:color w:val="000000"/>
                <w:sz w:val="19"/>
                <w:szCs w:val="19"/>
              </w:rPr>
            </w:pPr>
            <w:r>
              <w:rPr>
                <w:rFonts w:ascii="Times" w:eastAsia="Times" w:hAnsi="Times" w:cs="Times"/>
                <w:color w:val="000000"/>
                <w:sz w:val="19"/>
                <w:szCs w:val="19"/>
              </w:rPr>
              <w:t>CAPTA</w:t>
            </w:r>
            <w:r>
              <w:rPr>
                <w:rFonts w:ascii="Times" w:eastAsia="Times" w:hAnsi="Times" w:cs="Times"/>
                <w:sz w:val="19"/>
                <w:szCs w:val="19"/>
              </w:rPr>
              <w:t xml:space="preserve"> (</w:t>
            </w:r>
            <w:r>
              <w:rPr>
                <w:rFonts w:ascii="Times" w:eastAsia="Times" w:hAnsi="Times" w:cs="Times"/>
                <w:color w:val="212121"/>
                <w:sz w:val="19"/>
                <w:szCs w:val="19"/>
                <w:highlight w:val="white"/>
              </w:rPr>
              <w:t>Child Abuse Prevention and Treatment Act)</w:t>
            </w:r>
          </w:p>
        </w:tc>
        <w:tc>
          <w:tcPr>
            <w:tcW w:w="1914" w:type="dxa"/>
            <w:shd w:val="clear" w:color="auto" w:fill="auto"/>
            <w:tcMar>
              <w:top w:w="100" w:type="dxa"/>
              <w:left w:w="100" w:type="dxa"/>
              <w:bottom w:w="100" w:type="dxa"/>
              <w:right w:w="100" w:type="dxa"/>
            </w:tcMar>
          </w:tcPr>
          <w:p w14:paraId="66F03D30" w14:textId="77777777" w:rsidR="00E25C86" w:rsidRDefault="00702AFC">
            <w:pPr>
              <w:widowControl w:val="0"/>
              <w:pBdr>
                <w:top w:val="nil"/>
                <w:left w:val="nil"/>
                <w:bottom w:val="nil"/>
                <w:right w:val="nil"/>
                <w:between w:val="nil"/>
              </w:pBdr>
              <w:spacing w:line="240" w:lineRule="auto"/>
              <w:ind w:left="110"/>
              <w:rPr>
                <w:rFonts w:ascii="Times" w:eastAsia="Times" w:hAnsi="Times" w:cs="Times"/>
                <w:color w:val="000000"/>
                <w:sz w:val="19"/>
                <w:szCs w:val="19"/>
              </w:rPr>
            </w:pPr>
            <w:r>
              <w:rPr>
                <w:rFonts w:ascii="Times" w:eastAsia="Times" w:hAnsi="Times" w:cs="Times"/>
                <w:color w:val="000000"/>
                <w:sz w:val="19"/>
                <w:szCs w:val="19"/>
              </w:rPr>
              <w:t xml:space="preserve"> 0</w:t>
            </w:r>
          </w:p>
        </w:tc>
        <w:tc>
          <w:tcPr>
            <w:tcW w:w="1915" w:type="dxa"/>
            <w:shd w:val="clear" w:color="auto" w:fill="auto"/>
            <w:tcMar>
              <w:top w:w="100" w:type="dxa"/>
              <w:left w:w="100" w:type="dxa"/>
              <w:bottom w:w="100" w:type="dxa"/>
              <w:right w:w="100" w:type="dxa"/>
            </w:tcMar>
          </w:tcPr>
          <w:p w14:paraId="29685300" w14:textId="77777777" w:rsidR="00E25C86" w:rsidRDefault="00702AFC">
            <w:pPr>
              <w:widowControl w:val="0"/>
              <w:pBdr>
                <w:top w:val="nil"/>
                <w:left w:val="nil"/>
                <w:bottom w:val="nil"/>
                <w:right w:val="nil"/>
                <w:between w:val="nil"/>
              </w:pBdr>
              <w:spacing w:line="240" w:lineRule="auto"/>
              <w:ind w:left="112"/>
              <w:rPr>
                <w:rFonts w:ascii="Times" w:eastAsia="Times" w:hAnsi="Times" w:cs="Times"/>
                <w:color w:val="000000"/>
                <w:sz w:val="19"/>
                <w:szCs w:val="19"/>
              </w:rPr>
            </w:pPr>
            <w:r>
              <w:rPr>
                <w:rFonts w:ascii="Times" w:eastAsia="Times" w:hAnsi="Times" w:cs="Times"/>
                <w:sz w:val="19"/>
                <w:szCs w:val="19"/>
              </w:rPr>
              <w:t>0</w:t>
            </w:r>
          </w:p>
        </w:tc>
        <w:tc>
          <w:tcPr>
            <w:tcW w:w="1918" w:type="dxa"/>
            <w:shd w:val="clear" w:color="auto" w:fill="auto"/>
            <w:tcMar>
              <w:top w:w="100" w:type="dxa"/>
              <w:left w:w="100" w:type="dxa"/>
              <w:bottom w:w="100" w:type="dxa"/>
              <w:right w:w="100" w:type="dxa"/>
            </w:tcMar>
          </w:tcPr>
          <w:p w14:paraId="2244E471" w14:textId="77777777" w:rsidR="00E25C86" w:rsidRDefault="00702AFC">
            <w:pPr>
              <w:widowControl w:val="0"/>
              <w:pBdr>
                <w:top w:val="nil"/>
                <w:left w:val="nil"/>
                <w:bottom w:val="nil"/>
                <w:right w:val="nil"/>
                <w:between w:val="nil"/>
              </w:pBdr>
              <w:spacing w:line="240" w:lineRule="auto"/>
              <w:ind w:left="112"/>
              <w:rPr>
                <w:rFonts w:ascii="Times" w:eastAsia="Times" w:hAnsi="Times" w:cs="Times"/>
                <w:color w:val="000000"/>
                <w:sz w:val="19"/>
                <w:szCs w:val="19"/>
              </w:rPr>
            </w:pPr>
            <w:r>
              <w:rPr>
                <w:rFonts w:ascii="Times" w:eastAsia="Times" w:hAnsi="Times" w:cs="Times"/>
                <w:sz w:val="19"/>
                <w:szCs w:val="19"/>
              </w:rPr>
              <w:t>0</w:t>
            </w:r>
          </w:p>
        </w:tc>
        <w:tc>
          <w:tcPr>
            <w:tcW w:w="1915" w:type="dxa"/>
            <w:shd w:val="clear" w:color="auto" w:fill="auto"/>
            <w:tcMar>
              <w:top w:w="100" w:type="dxa"/>
              <w:left w:w="100" w:type="dxa"/>
              <w:bottom w:w="100" w:type="dxa"/>
              <w:right w:w="100" w:type="dxa"/>
            </w:tcMar>
          </w:tcPr>
          <w:p w14:paraId="47FC9ACB" w14:textId="3FAF20C7" w:rsidR="00E25C86" w:rsidRDefault="00741C0D">
            <w:pPr>
              <w:widowControl w:val="0"/>
              <w:pBdr>
                <w:top w:val="nil"/>
                <w:left w:val="nil"/>
                <w:bottom w:val="nil"/>
                <w:right w:val="nil"/>
                <w:between w:val="nil"/>
              </w:pBdr>
              <w:spacing w:line="240" w:lineRule="auto"/>
              <w:ind w:left="112"/>
              <w:rPr>
                <w:rFonts w:ascii="Times" w:eastAsia="Times" w:hAnsi="Times" w:cs="Times"/>
                <w:b/>
                <w:color w:val="000000"/>
                <w:sz w:val="19"/>
                <w:szCs w:val="19"/>
              </w:rPr>
            </w:pPr>
            <w:r>
              <w:rPr>
                <w:rFonts w:ascii="Times" w:eastAsia="Times" w:hAnsi="Times" w:cs="Times"/>
                <w:b/>
                <w:color w:val="000000"/>
                <w:sz w:val="19"/>
                <w:szCs w:val="19"/>
              </w:rPr>
              <w:t>0</w:t>
            </w:r>
          </w:p>
        </w:tc>
      </w:tr>
      <w:tr w:rsidR="00E25C86" w14:paraId="765C7E42" w14:textId="77777777">
        <w:trPr>
          <w:trHeight w:val="239"/>
        </w:trPr>
        <w:tc>
          <w:tcPr>
            <w:tcW w:w="1916" w:type="dxa"/>
            <w:shd w:val="clear" w:color="auto" w:fill="auto"/>
            <w:tcMar>
              <w:top w:w="100" w:type="dxa"/>
              <w:left w:w="100" w:type="dxa"/>
              <w:bottom w:w="100" w:type="dxa"/>
              <w:right w:w="100" w:type="dxa"/>
            </w:tcMar>
          </w:tcPr>
          <w:p w14:paraId="4D687AF3" w14:textId="77777777" w:rsidR="00E25C86" w:rsidRDefault="00702AFC">
            <w:pPr>
              <w:widowControl w:val="0"/>
              <w:pBdr>
                <w:top w:val="nil"/>
                <w:left w:val="nil"/>
                <w:bottom w:val="nil"/>
                <w:right w:val="nil"/>
                <w:between w:val="nil"/>
              </w:pBdr>
              <w:spacing w:line="240" w:lineRule="auto"/>
              <w:ind w:left="118"/>
              <w:rPr>
                <w:rFonts w:ascii="Times" w:eastAsia="Times" w:hAnsi="Times" w:cs="Times"/>
                <w:color w:val="000000"/>
                <w:sz w:val="19"/>
                <w:szCs w:val="19"/>
              </w:rPr>
            </w:pPr>
            <w:r>
              <w:rPr>
                <w:rFonts w:ascii="Times" w:eastAsia="Times" w:hAnsi="Times" w:cs="Times"/>
                <w:color w:val="000000"/>
                <w:sz w:val="19"/>
                <w:szCs w:val="19"/>
              </w:rPr>
              <w:t>COMPASS (</w:t>
            </w:r>
            <w:r>
              <w:rPr>
                <w:rFonts w:ascii="Times" w:eastAsia="Times" w:hAnsi="Times" w:cs="Times"/>
                <w:sz w:val="19"/>
                <w:szCs w:val="19"/>
              </w:rPr>
              <w:t>tool to apply to</w:t>
            </w:r>
            <w:r>
              <w:rPr>
                <w:rFonts w:ascii="Times" w:eastAsia="Times" w:hAnsi="Times" w:cs="Times"/>
                <w:color w:val="000000"/>
                <w:sz w:val="19"/>
                <w:szCs w:val="19"/>
              </w:rPr>
              <w:t xml:space="preserve"> human service programs)</w:t>
            </w:r>
          </w:p>
        </w:tc>
        <w:tc>
          <w:tcPr>
            <w:tcW w:w="1914" w:type="dxa"/>
            <w:shd w:val="clear" w:color="auto" w:fill="auto"/>
            <w:tcMar>
              <w:top w:w="100" w:type="dxa"/>
              <w:left w:w="100" w:type="dxa"/>
              <w:bottom w:w="100" w:type="dxa"/>
              <w:right w:w="100" w:type="dxa"/>
            </w:tcMar>
          </w:tcPr>
          <w:p w14:paraId="3C41A660" w14:textId="289FEF1B" w:rsidR="00E25C86" w:rsidRDefault="00702AFC">
            <w:pPr>
              <w:widowControl w:val="0"/>
              <w:pBdr>
                <w:top w:val="nil"/>
                <w:left w:val="nil"/>
                <w:bottom w:val="nil"/>
                <w:right w:val="nil"/>
                <w:between w:val="nil"/>
              </w:pBdr>
              <w:spacing w:line="240" w:lineRule="auto"/>
              <w:ind w:left="110"/>
              <w:rPr>
                <w:rFonts w:ascii="Times" w:eastAsia="Times" w:hAnsi="Times" w:cs="Times"/>
                <w:color w:val="000000"/>
                <w:sz w:val="19"/>
                <w:szCs w:val="19"/>
              </w:rPr>
            </w:pPr>
            <w:r>
              <w:rPr>
                <w:rFonts w:ascii="Times" w:eastAsia="Times" w:hAnsi="Times" w:cs="Times"/>
                <w:color w:val="000000"/>
                <w:sz w:val="19"/>
                <w:szCs w:val="19"/>
              </w:rPr>
              <w:t xml:space="preserve"> </w:t>
            </w:r>
            <w:r w:rsidR="00A93597">
              <w:rPr>
                <w:rFonts w:ascii="Times" w:eastAsia="Times" w:hAnsi="Times" w:cs="Times"/>
                <w:color w:val="000000"/>
                <w:sz w:val="19"/>
                <w:szCs w:val="19"/>
              </w:rPr>
              <w:t>2</w:t>
            </w:r>
            <w:r>
              <w:rPr>
                <w:rFonts w:ascii="Times" w:eastAsia="Times" w:hAnsi="Times" w:cs="Times"/>
                <w:color w:val="000000"/>
                <w:sz w:val="19"/>
                <w:szCs w:val="19"/>
              </w:rPr>
              <w:t xml:space="preserve"> </w:t>
            </w:r>
          </w:p>
        </w:tc>
        <w:tc>
          <w:tcPr>
            <w:tcW w:w="1915" w:type="dxa"/>
            <w:shd w:val="clear" w:color="auto" w:fill="auto"/>
            <w:tcMar>
              <w:top w:w="100" w:type="dxa"/>
              <w:left w:w="100" w:type="dxa"/>
              <w:bottom w:w="100" w:type="dxa"/>
              <w:right w:w="100" w:type="dxa"/>
            </w:tcMar>
          </w:tcPr>
          <w:p w14:paraId="3D989282" w14:textId="4CE0EAFC" w:rsidR="00E25C86" w:rsidRDefault="006F54B8">
            <w:pPr>
              <w:widowControl w:val="0"/>
              <w:pBdr>
                <w:top w:val="nil"/>
                <w:left w:val="nil"/>
                <w:bottom w:val="nil"/>
                <w:right w:val="nil"/>
                <w:between w:val="nil"/>
              </w:pBdr>
              <w:spacing w:line="240" w:lineRule="auto"/>
              <w:ind w:left="268"/>
              <w:rPr>
                <w:rFonts w:ascii="Times" w:eastAsia="Times" w:hAnsi="Times" w:cs="Times"/>
                <w:color w:val="000000"/>
                <w:sz w:val="19"/>
                <w:szCs w:val="19"/>
              </w:rPr>
            </w:pPr>
            <w:r>
              <w:rPr>
                <w:rFonts w:ascii="Times" w:eastAsia="Times" w:hAnsi="Times" w:cs="Times"/>
                <w:sz w:val="19"/>
                <w:szCs w:val="19"/>
              </w:rPr>
              <w:t>3</w:t>
            </w:r>
          </w:p>
        </w:tc>
        <w:tc>
          <w:tcPr>
            <w:tcW w:w="1918" w:type="dxa"/>
            <w:shd w:val="clear" w:color="auto" w:fill="auto"/>
            <w:tcMar>
              <w:top w:w="100" w:type="dxa"/>
              <w:left w:w="100" w:type="dxa"/>
              <w:bottom w:w="100" w:type="dxa"/>
              <w:right w:w="100" w:type="dxa"/>
            </w:tcMar>
          </w:tcPr>
          <w:p w14:paraId="213952B4" w14:textId="5EFC5027" w:rsidR="00E25C86" w:rsidRDefault="00F0065A">
            <w:pPr>
              <w:widowControl w:val="0"/>
              <w:pBdr>
                <w:top w:val="nil"/>
                <w:left w:val="nil"/>
                <w:bottom w:val="nil"/>
                <w:right w:val="nil"/>
                <w:between w:val="nil"/>
              </w:pBdr>
              <w:spacing w:line="240" w:lineRule="auto"/>
              <w:ind w:left="112"/>
              <w:rPr>
                <w:rFonts w:ascii="Times" w:eastAsia="Times" w:hAnsi="Times" w:cs="Times"/>
                <w:color w:val="000000"/>
                <w:sz w:val="19"/>
                <w:szCs w:val="19"/>
              </w:rPr>
            </w:pPr>
            <w:r>
              <w:rPr>
                <w:rFonts w:ascii="Times" w:eastAsia="Times" w:hAnsi="Times" w:cs="Times"/>
                <w:sz w:val="19"/>
                <w:szCs w:val="19"/>
              </w:rPr>
              <w:t>0</w:t>
            </w:r>
          </w:p>
        </w:tc>
        <w:tc>
          <w:tcPr>
            <w:tcW w:w="1915" w:type="dxa"/>
            <w:shd w:val="clear" w:color="auto" w:fill="auto"/>
            <w:tcMar>
              <w:top w:w="100" w:type="dxa"/>
              <w:left w:w="100" w:type="dxa"/>
              <w:bottom w:w="100" w:type="dxa"/>
              <w:right w:w="100" w:type="dxa"/>
            </w:tcMar>
          </w:tcPr>
          <w:p w14:paraId="2F269630" w14:textId="786E9AB6" w:rsidR="00E25C86" w:rsidRDefault="00741C0D">
            <w:pPr>
              <w:widowControl w:val="0"/>
              <w:pBdr>
                <w:top w:val="nil"/>
                <w:left w:val="nil"/>
                <w:bottom w:val="nil"/>
                <w:right w:val="nil"/>
                <w:between w:val="nil"/>
              </w:pBdr>
              <w:spacing w:line="240" w:lineRule="auto"/>
              <w:ind w:left="112"/>
              <w:rPr>
                <w:rFonts w:ascii="Times" w:eastAsia="Times" w:hAnsi="Times" w:cs="Times"/>
                <w:b/>
                <w:color w:val="000000"/>
                <w:sz w:val="19"/>
                <w:szCs w:val="19"/>
              </w:rPr>
            </w:pPr>
            <w:r>
              <w:rPr>
                <w:rFonts w:ascii="Times" w:eastAsia="Times" w:hAnsi="Times" w:cs="Times"/>
                <w:b/>
                <w:color w:val="000000"/>
                <w:sz w:val="19"/>
                <w:szCs w:val="19"/>
              </w:rPr>
              <w:t xml:space="preserve">0 </w:t>
            </w:r>
          </w:p>
        </w:tc>
      </w:tr>
    </w:tbl>
    <w:p w14:paraId="125FF2C5" w14:textId="77777777" w:rsidR="00E25C86" w:rsidRDefault="00E25C86">
      <w:pPr>
        <w:widowControl w:val="0"/>
        <w:pBdr>
          <w:top w:val="nil"/>
          <w:left w:val="nil"/>
          <w:bottom w:val="nil"/>
          <w:right w:val="nil"/>
          <w:between w:val="nil"/>
        </w:pBdr>
        <w:rPr>
          <w:color w:val="000000"/>
        </w:rPr>
      </w:pPr>
    </w:p>
    <w:p w14:paraId="05F1340E" w14:textId="77777777" w:rsidR="00E25C86" w:rsidRDefault="00702AFC">
      <w:pPr>
        <w:widowControl w:val="0"/>
        <w:pBdr>
          <w:top w:val="nil"/>
          <w:left w:val="nil"/>
          <w:bottom w:val="nil"/>
          <w:right w:val="nil"/>
          <w:between w:val="nil"/>
        </w:pBdr>
        <w:spacing w:line="240" w:lineRule="auto"/>
        <w:ind w:left="738"/>
        <w:rPr>
          <w:rFonts w:ascii="Corbel" w:eastAsia="Corbel" w:hAnsi="Corbel" w:cs="Corbel"/>
          <w:b/>
          <w:color w:val="000000"/>
          <w:sz w:val="24"/>
          <w:szCs w:val="24"/>
        </w:rPr>
      </w:pPr>
      <w:r>
        <w:rPr>
          <w:rFonts w:ascii="Corbel" w:eastAsia="Corbel" w:hAnsi="Corbel" w:cs="Corbel"/>
          <w:b/>
          <w:color w:val="000000"/>
          <w:sz w:val="24"/>
          <w:szCs w:val="24"/>
        </w:rPr>
        <w:t xml:space="preserve">Referral Outcomes </w:t>
      </w:r>
    </w:p>
    <w:p w14:paraId="1166B150" w14:textId="00B06863" w:rsidR="00E25C86" w:rsidRDefault="00702AFC">
      <w:pPr>
        <w:widowControl w:val="0"/>
        <w:pBdr>
          <w:top w:val="nil"/>
          <w:left w:val="nil"/>
          <w:bottom w:val="nil"/>
          <w:right w:val="nil"/>
          <w:between w:val="nil"/>
        </w:pBdr>
        <w:spacing w:before="15" w:line="245" w:lineRule="auto"/>
        <w:ind w:left="721" w:right="163" w:firstLine="2"/>
        <w:rPr>
          <w:rFonts w:ascii="Corbel" w:eastAsia="Corbel" w:hAnsi="Corbel" w:cs="Corbel"/>
          <w:color w:val="000000"/>
          <w:sz w:val="19"/>
          <w:szCs w:val="19"/>
        </w:rPr>
      </w:pPr>
      <w:r>
        <w:rPr>
          <w:rFonts w:ascii="Corbel" w:eastAsia="Corbel" w:hAnsi="Corbel" w:cs="Corbel"/>
          <w:color w:val="000000"/>
          <w:sz w:val="19"/>
          <w:szCs w:val="19"/>
        </w:rPr>
        <w:t xml:space="preserve">This data only reflects children new to PELICAN. The FY </w:t>
      </w:r>
      <w:r w:rsidR="00F63481">
        <w:rPr>
          <w:rFonts w:ascii="Corbel" w:eastAsia="Corbel" w:hAnsi="Corbel" w:cs="Corbel"/>
          <w:sz w:val="19"/>
          <w:szCs w:val="19"/>
        </w:rPr>
        <w:t>21</w:t>
      </w:r>
      <w:r>
        <w:rPr>
          <w:rFonts w:ascii="Corbel" w:eastAsia="Corbel" w:hAnsi="Corbel" w:cs="Corbel"/>
          <w:sz w:val="19"/>
          <w:szCs w:val="19"/>
        </w:rPr>
        <w:t>-2</w:t>
      </w:r>
      <w:r w:rsidR="00F63481">
        <w:rPr>
          <w:rFonts w:ascii="Corbel" w:eastAsia="Corbel" w:hAnsi="Corbel" w:cs="Corbel"/>
          <w:sz w:val="19"/>
          <w:szCs w:val="19"/>
        </w:rPr>
        <w:t>2</w:t>
      </w:r>
      <w:r>
        <w:rPr>
          <w:rFonts w:ascii="Corbel" w:eastAsia="Corbel" w:hAnsi="Corbel" w:cs="Corbel"/>
          <w:sz w:val="19"/>
          <w:szCs w:val="19"/>
        </w:rPr>
        <w:t xml:space="preserve"> </w:t>
      </w:r>
      <w:r>
        <w:rPr>
          <w:rFonts w:ascii="Corbel" w:eastAsia="Corbel" w:hAnsi="Corbel" w:cs="Corbel"/>
          <w:color w:val="000000"/>
          <w:sz w:val="19"/>
          <w:szCs w:val="19"/>
        </w:rPr>
        <w:t xml:space="preserve">data also reflects </w:t>
      </w:r>
      <w:r>
        <w:rPr>
          <w:rFonts w:ascii="Corbel" w:eastAsia="Corbel" w:hAnsi="Corbel" w:cs="Corbel"/>
          <w:sz w:val="19"/>
          <w:szCs w:val="19"/>
        </w:rPr>
        <w:t xml:space="preserve">increasing </w:t>
      </w:r>
      <w:r>
        <w:rPr>
          <w:rFonts w:ascii="Corbel" w:eastAsia="Corbel" w:hAnsi="Corbel" w:cs="Corbel"/>
          <w:color w:val="000000"/>
          <w:sz w:val="19"/>
          <w:szCs w:val="19"/>
        </w:rPr>
        <w:t>change</w:t>
      </w:r>
      <w:r>
        <w:rPr>
          <w:rFonts w:ascii="Corbel" w:eastAsia="Corbel" w:hAnsi="Corbel" w:cs="Corbel"/>
          <w:sz w:val="19"/>
          <w:szCs w:val="19"/>
        </w:rPr>
        <w:t>s</w:t>
      </w:r>
      <w:r>
        <w:rPr>
          <w:rFonts w:ascii="Corbel" w:eastAsia="Corbel" w:hAnsi="Corbel" w:cs="Corbel"/>
          <w:color w:val="000000"/>
          <w:sz w:val="19"/>
          <w:szCs w:val="19"/>
        </w:rPr>
        <w:t xml:space="preserve">. As the number of infants and toddlers being determined ineligible continues to increase, this is an area that should be </w:t>
      </w:r>
      <w:proofErr w:type="gramStart"/>
      <w:r>
        <w:rPr>
          <w:rFonts w:ascii="Corbel" w:eastAsia="Corbel" w:hAnsi="Corbel" w:cs="Corbel"/>
          <w:color w:val="000000"/>
          <w:sz w:val="19"/>
          <w:szCs w:val="19"/>
        </w:rPr>
        <w:t>looked into</w:t>
      </w:r>
      <w:proofErr w:type="gramEnd"/>
      <w:r>
        <w:rPr>
          <w:rFonts w:ascii="Corbel" w:eastAsia="Corbel" w:hAnsi="Corbel" w:cs="Corbel"/>
          <w:sz w:val="19"/>
          <w:szCs w:val="19"/>
        </w:rPr>
        <w:t xml:space="preserve"> </w:t>
      </w:r>
      <w:r>
        <w:rPr>
          <w:rFonts w:ascii="Corbel" w:eastAsia="Corbel" w:hAnsi="Corbel" w:cs="Corbel"/>
          <w:color w:val="000000"/>
          <w:sz w:val="19"/>
          <w:szCs w:val="19"/>
        </w:rPr>
        <w:t xml:space="preserve">to determine </w:t>
      </w:r>
      <w:r>
        <w:rPr>
          <w:rFonts w:ascii="Corbel" w:eastAsia="Corbel" w:hAnsi="Corbel" w:cs="Corbel"/>
          <w:sz w:val="19"/>
          <w:szCs w:val="19"/>
        </w:rPr>
        <w:t xml:space="preserve">the </w:t>
      </w:r>
      <w:r>
        <w:rPr>
          <w:rFonts w:ascii="Corbel" w:eastAsia="Corbel" w:hAnsi="Corbel" w:cs="Corbel"/>
          <w:color w:val="000000"/>
          <w:sz w:val="19"/>
          <w:szCs w:val="19"/>
        </w:rPr>
        <w:t xml:space="preserve">appropriateness of referrals and to </w:t>
      </w:r>
      <w:r>
        <w:rPr>
          <w:rFonts w:ascii="Corbel" w:eastAsia="Corbel" w:hAnsi="Corbel" w:cs="Corbel"/>
          <w:sz w:val="19"/>
          <w:szCs w:val="19"/>
        </w:rPr>
        <w:t>ensure</w:t>
      </w:r>
      <w:r>
        <w:rPr>
          <w:rFonts w:ascii="Corbel" w:eastAsia="Corbel" w:hAnsi="Corbel" w:cs="Corbel"/>
          <w:color w:val="000000"/>
          <w:sz w:val="19"/>
          <w:szCs w:val="19"/>
        </w:rPr>
        <w:t xml:space="preserve"> that the determination of eligibility was appropriately made.  </w:t>
      </w:r>
    </w:p>
    <w:p w14:paraId="36C9AEED" w14:textId="77777777" w:rsidR="00A0057F" w:rsidRDefault="00A0057F">
      <w:pPr>
        <w:widowControl w:val="0"/>
        <w:pBdr>
          <w:top w:val="nil"/>
          <w:left w:val="nil"/>
          <w:bottom w:val="nil"/>
          <w:right w:val="nil"/>
          <w:between w:val="nil"/>
        </w:pBdr>
        <w:spacing w:before="15" w:line="245" w:lineRule="auto"/>
        <w:ind w:left="721" w:right="163" w:firstLine="2"/>
        <w:rPr>
          <w:rFonts w:ascii="Corbel" w:eastAsia="Corbel" w:hAnsi="Corbel" w:cs="Corbel"/>
          <w:color w:val="000000"/>
          <w:sz w:val="19"/>
          <w:szCs w:val="19"/>
        </w:rPr>
      </w:pPr>
    </w:p>
    <w:tbl>
      <w:tblPr>
        <w:tblStyle w:val="ad"/>
        <w:tblW w:w="9578" w:type="dxa"/>
        <w:tblInd w:w="7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44"/>
        <w:gridCol w:w="1656"/>
        <w:gridCol w:w="1656"/>
        <w:gridCol w:w="1711"/>
        <w:gridCol w:w="1711"/>
      </w:tblGrid>
      <w:tr w:rsidR="00E25C86" w14:paraId="17EEC7DB" w14:textId="77777777">
        <w:trPr>
          <w:trHeight w:val="240"/>
        </w:trPr>
        <w:tc>
          <w:tcPr>
            <w:tcW w:w="2844" w:type="dxa"/>
            <w:shd w:val="clear" w:color="auto" w:fill="auto"/>
            <w:tcMar>
              <w:top w:w="100" w:type="dxa"/>
              <w:left w:w="100" w:type="dxa"/>
              <w:bottom w:w="100" w:type="dxa"/>
              <w:right w:w="100" w:type="dxa"/>
            </w:tcMar>
          </w:tcPr>
          <w:p w14:paraId="2BAD14B1" w14:textId="77777777" w:rsidR="00E25C86" w:rsidRDefault="00E25C86">
            <w:pPr>
              <w:widowControl w:val="0"/>
              <w:pBdr>
                <w:top w:val="nil"/>
                <w:left w:val="nil"/>
                <w:bottom w:val="nil"/>
                <w:right w:val="nil"/>
                <w:between w:val="nil"/>
              </w:pBdr>
              <w:rPr>
                <w:rFonts w:ascii="Corbel" w:eastAsia="Corbel" w:hAnsi="Corbel" w:cs="Corbel"/>
                <w:color w:val="000000"/>
                <w:sz w:val="19"/>
                <w:szCs w:val="19"/>
              </w:rPr>
            </w:pPr>
          </w:p>
        </w:tc>
        <w:tc>
          <w:tcPr>
            <w:tcW w:w="1656" w:type="dxa"/>
            <w:shd w:val="clear" w:color="auto" w:fill="auto"/>
            <w:tcMar>
              <w:top w:w="100" w:type="dxa"/>
              <w:left w:w="100" w:type="dxa"/>
              <w:bottom w:w="100" w:type="dxa"/>
              <w:right w:w="100" w:type="dxa"/>
            </w:tcMar>
          </w:tcPr>
          <w:p w14:paraId="29FFA0D8" w14:textId="0A0ACEC1" w:rsidR="00E25C86" w:rsidRDefault="00702AFC">
            <w:pPr>
              <w:widowControl w:val="0"/>
              <w:pBdr>
                <w:top w:val="nil"/>
                <w:left w:val="nil"/>
                <w:bottom w:val="nil"/>
                <w:right w:val="nil"/>
                <w:between w:val="nil"/>
              </w:pBdr>
              <w:spacing w:line="240" w:lineRule="auto"/>
              <w:ind w:left="115"/>
              <w:rPr>
                <w:rFonts w:ascii="Times" w:eastAsia="Times" w:hAnsi="Times" w:cs="Times"/>
                <w:color w:val="000000"/>
                <w:sz w:val="19"/>
                <w:szCs w:val="19"/>
              </w:rPr>
            </w:pPr>
            <w:r>
              <w:rPr>
                <w:rFonts w:ascii="Times" w:eastAsia="Times" w:hAnsi="Times" w:cs="Times"/>
                <w:color w:val="000000"/>
                <w:sz w:val="19"/>
                <w:szCs w:val="19"/>
              </w:rPr>
              <w:t>FY 1</w:t>
            </w:r>
            <w:r w:rsidR="0045296C">
              <w:rPr>
                <w:rFonts w:ascii="Times" w:eastAsia="Times" w:hAnsi="Times" w:cs="Times"/>
                <w:color w:val="000000"/>
                <w:sz w:val="19"/>
                <w:szCs w:val="19"/>
              </w:rPr>
              <w:t>8-19</w:t>
            </w:r>
          </w:p>
        </w:tc>
        <w:tc>
          <w:tcPr>
            <w:tcW w:w="1656" w:type="dxa"/>
            <w:shd w:val="clear" w:color="auto" w:fill="auto"/>
            <w:tcMar>
              <w:top w:w="100" w:type="dxa"/>
              <w:left w:w="100" w:type="dxa"/>
              <w:bottom w:w="100" w:type="dxa"/>
              <w:right w:w="100" w:type="dxa"/>
            </w:tcMar>
          </w:tcPr>
          <w:p w14:paraId="4ECA5071" w14:textId="2D609AF4" w:rsidR="00E25C86" w:rsidRDefault="00702AFC">
            <w:pPr>
              <w:widowControl w:val="0"/>
              <w:pBdr>
                <w:top w:val="nil"/>
                <w:left w:val="nil"/>
                <w:bottom w:val="nil"/>
                <w:right w:val="nil"/>
                <w:between w:val="nil"/>
              </w:pBdr>
              <w:spacing w:line="240" w:lineRule="auto"/>
              <w:ind w:left="115"/>
              <w:rPr>
                <w:rFonts w:ascii="Times" w:eastAsia="Times" w:hAnsi="Times" w:cs="Times"/>
                <w:color w:val="000000"/>
                <w:sz w:val="19"/>
                <w:szCs w:val="19"/>
              </w:rPr>
            </w:pPr>
            <w:r>
              <w:rPr>
                <w:rFonts w:ascii="Times" w:eastAsia="Times" w:hAnsi="Times" w:cs="Times"/>
                <w:color w:val="000000"/>
                <w:sz w:val="19"/>
                <w:szCs w:val="19"/>
              </w:rPr>
              <w:t>FY 1</w:t>
            </w:r>
            <w:r w:rsidR="00F36ACC">
              <w:rPr>
                <w:rFonts w:ascii="Times" w:eastAsia="Times" w:hAnsi="Times" w:cs="Times"/>
                <w:color w:val="000000"/>
                <w:sz w:val="19"/>
                <w:szCs w:val="19"/>
              </w:rPr>
              <w:t>9-20</w:t>
            </w:r>
          </w:p>
        </w:tc>
        <w:tc>
          <w:tcPr>
            <w:tcW w:w="1711" w:type="dxa"/>
            <w:shd w:val="clear" w:color="auto" w:fill="auto"/>
            <w:tcMar>
              <w:top w:w="100" w:type="dxa"/>
              <w:left w:w="100" w:type="dxa"/>
              <w:bottom w:w="100" w:type="dxa"/>
              <w:right w:w="100" w:type="dxa"/>
            </w:tcMar>
          </w:tcPr>
          <w:p w14:paraId="427CCDF3" w14:textId="29436D80" w:rsidR="00E25C86" w:rsidRDefault="00702AFC">
            <w:pPr>
              <w:widowControl w:val="0"/>
              <w:pBdr>
                <w:top w:val="nil"/>
                <w:left w:val="nil"/>
                <w:bottom w:val="nil"/>
                <w:right w:val="nil"/>
                <w:between w:val="nil"/>
              </w:pBdr>
              <w:spacing w:line="240" w:lineRule="auto"/>
              <w:ind w:left="115"/>
              <w:rPr>
                <w:rFonts w:ascii="Times" w:eastAsia="Times" w:hAnsi="Times" w:cs="Times"/>
                <w:color w:val="000000"/>
                <w:sz w:val="19"/>
                <w:szCs w:val="19"/>
              </w:rPr>
            </w:pPr>
            <w:r>
              <w:rPr>
                <w:rFonts w:ascii="Times" w:eastAsia="Times" w:hAnsi="Times" w:cs="Times"/>
                <w:color w:val="000000"/>
                <w:sz w:val="19"/>
                <w:szCs w:val="19"/>
              </w:rPr>
              <w:t xml:space="preserve">FY </w:t>
            </w:r>
            <w:r w:rsidR="001E2426">
              <w:rPr>
                <w:rFonts w:ascii="Times" w:eastAsia="Times" w:hAnsi="Times" w:cs="Times"/>
                <w:color w:val="000000"/>
                <w:sz w:val="19"/>
                <w:szCs w:val="19"/>
              </w:rPr>
              <w:t>20-21</w:t>
            </w:r>
          </w:p>
        </w:tc>
        <w:tc>
          <w:tcPr>
            <w:tcW w:w="1711" w:type="dxa"/>
            <w:shd w:val="clear" w:color="auto" w:fill="auto"/>
            <w:tcMar>
              <w:top w:w="100" w:type="dxa"/>
              <w:left w:w="100" w:type="dxa"/>
              <w:bottom w:w="100" w:type="dxa"/>
              <w:right w:w="100" w:type="dxa"/>
            </w:tcMar>
          </w:tcPr>
          <w:p w14:paraId="48F5C762" w14:textId="0E2E3CE7" w:rsidR="00E25C86" w:rsidRDefault="00702AFC">
            <w:pPr>
              <w:widowControl w:val="0"/>
              <w:pBdr>
                <w:top w:val="nil"/>
                <w:left w:val="nil"/>
                <w:bottom w:val="nil"/>
                <w:right w:val="nil"/>
                <w:between w:val="nil"/>
              </w:pBdr>
              <w:spacing w:line="240" w:lineRule="auto"/>
              <w:ind w:left="115"/>
              <w:rPr>
                <w:rFonts w:ascii="Times" w:eastAsia="Times" w:hAnsi="Times" w:cs="Times"/>
                <w:b/>
                <w:color w:val="000000"/>
                <w:sz w:val="19"/>
                <w:szCs w:val="19"/>
              </w:rPr>
            </w:pPr>
            <w:r>
              <w:rPr>
                <w:rFonts w:ascii="Times" w:eastAsia="Times" w:hAnsi="Times" w:cs="Times"/>
                <w:b/>
                <w:color w:val="000000"/>
                <w:sz w:val="19"/>
                <w:szCs w:val="19"/>
              </w:rPr>
              <w:t>FY 2</w:t>
            </w:r>
            <w:r w:rsidR="00F83123">
              <w:rPr>
                <w:rFonts w:ascii="Times" w:eastAsia="Times" w:hAnsi="Times" w:cs="Times"/>
                <w:b/>
                <w:color w:val="000000"/>
                <w:sz w:val="19"/>
                <w:szCs w:val="19"/>
              </w:rPr>
              <w:t>1-22</w:t>
            </w:r>
          </w:p>
        </w:tc>
      </w:tr>
      <w:tr w:rsidR="00E25C86" w14:paraId="33D87D55" w14:textId="77777777">
        <w:trPr>
          <w:trHeight w:val="240"/>
        </w:trPr>
        <w:tc>
          <w:tcPr>
            <w:tcW w:w="2844" w:type="dxa"/>
            <w:shd w:val="clear" w:color="auto" w:fill="auto"/>
            <w:tcMar>
              <w:top w:w="100" w:type="dxa"/>
              <w:left w:w="100" w:type="dxa"/>
              <w:bottom w:w="100" w:type="dxa"/>
              <w:right w:w="100" w:type="dxa"/>
            </w:tcMar>
          </w:tcPr>
          <w:p w14:paraId="3E75DA73" w14:textId="77777777" w:rsidR="00E25C86" w:rsidRDefault="00702AFC">
            <w:pPr>
              <w:widowControl w:val="0"/>
              <w:pBdr>
                <w:top w:val="nil"/>
                <w:left w:val="nil"/>
                <w:bottom w:val="nil"/>
                <w:right w:val="nil"/>
                <w:between w:val="nil"/>
              </w:pBdr>
              <w:spacing w:line="240" w:lineRule="auto"/>
              <w:ind w:left="113"/>
              <w:rPr>
                <w:rFonts w:ascii="Times" w:eastAsia="Times" w:hAnsi="Times" w:cs="Times"/>
                <w:color w:val="000000"/>
                <w:sz w:val="19"/>
                <w:szCs w:val="19"/>
              </w:rPr>
            </w:pPr>
            <w:r>
              <w:rPr>
                <w:rFonts w:ascii="Times" w:eastAsia="Times" w:hAnsi="Times" w:cs="Times"/>
                <w:color w:val="000000"/>
                <w:sz w:val="19"/>
                <w:szCs w:val="19"/>
              </w:rPr>
              <w:t xml:space="preserve"># Referrals </w:t>
            </w:r>
          </w:p>
        </w:tc>
        <w:tc>
          <w:tcPr>
            <w:tcW w:w="1656" w:type="dxa"/>
            <w:shd w:val="clear" w:color="auto" w:fill="auto"/>
            <w:tcMar>
              <w:top w:w="100" w:type="dxa"/>
              <w:left w:w="100" w:type="dxa"/>
              <w:bottom w:w="100" w:type="dxa"/>
              <w:right w:w="100" w:type="dxa"/>
            </w:tcMar>
          </w:tcPr>
          <w:p w14:paraId="4A4A48F7" w14:textId="431EFB4A" w:rsidR="00E25C86" w:rsidRDefault="00702AFC">
            <w:pPr>
              <w:widowControl w:val="0"/>
              <w:pBdr>
                <w:top w:val="nil"/>
                <w:left w:val="nil"/>
                <w:bottom w:val="nil"/>
                <w:right w:val="nil"/>
                <w:between w:val="nil"/>
              </w:pBdr>
              <w:spacing w:line="240" w:lineRule="auto"/>
              <w:ind w:left="118"/>
              <w:rPr>
                <w:rFonts w:ascii="Times" w:eastAsia="Times" w:hAnsi="Times" w:cs="Times"/>
                <w:color w:val="000000"/>
                <w:sz w:val="19"/>
                <w:szCs w:val="19"/>
              </w:rPr>
            </w:pPr>
            <w:r>
              <w:rPr>
                <w:rFonts w:ascii="Times" w:eastAsia="Times" w:hAnsi="Times" w:cs="Times"/>
                <w:color w:val="000000"/>
                <w:sz w:val="19"/>
                <w:szCs w:val="19"/>
              </w:rPr>
              <w:t>2</w:t>
            </w:r>
            <w:r w:rsidR="0045296C">
              <w:rPr>
                <w:rFonts w:ascii="Times" w:eastAsia="Times" w:hAnsi="Times" w:cs="Times"/>
                <w:color w:val="000000"/>
                <w:sz w:val="19"/>
                <w:szCs w:val="19"/>
              </w:rPr>
              <w:t>96</w:t>
            </w:r>
          </w:p>
        </w:tc>
        <w:tc>
          <w:tcPr>
            <w:tcW w:w="1656" w:type="dxa"/>
            <w:shd w:val="clear" w:color="auto" w:fill="auto"/>
            <w:tcMar>
              <w:top w:w="100" w:type="dxa"/>
              <w:left w:w="100" w:type="dxa"/>
              <w:bottom w:w="100" w:type="dxa"/>
              <w:right w:w="100" w:type="dxa"/>
            </w:tcMar>
          </w:tcPr>
          <w:p w14:paraId="1EDE07BF" w14:textId="3242CD0D" w:rsidR="00E25C86" w:rsidRDefault="00EB07DB">
            <w:pPr>
              <w:widowControl w:val="0"/>
              <w:pBdr>
                <w:top w:val="nil"/>
                <w:left w:val="nil"/>
                <w:bottom w:val="nil"/>
                <w:right w:val="nil"/>
                <w:between w:val="nil"/>
              </w:pBdr>
              <w:spacing w:line="240" w:lineRule="auto"/>
              <w:ind w:left="118"/>
              <w:rPr>
                <w:rFonts w:ascii="Times" w:eastAsia="Times" w:hAnsi="Times" w:cs="Times"/>
                <w:color w:val="000000"/>
                <w:sz w:val="19"/>
                <w:szCs w:val="19"/>
              </w:rPr>
            </w:pPr>
            <w:r>
              <w:rPr>
                <w:rFonts w:ascii="Times" w:eastAsia="Times" w:hAnsi="Times" w:cs="Times"/>
                <w:sz w:val="19"/>
                <w:szCs w:val="19"/>
              </w:rPr>
              <w:t>195</w:t>
            </w:r>
          </w:p>
        </w:tc>
        <w:tc>
          <w:tcPr>
            <w:tcW w:w="1711" w:type="dxa"/>
            <w:shd w:val="clear" w:color="auto" w:fill="auto"/>
            <w:tcMar>
              <w:top w:w="100" w:type="dxa"/>
              <w:left w:w="100" w:type="dxa"/>
              <w:bottom w:w="100" w:type="dxa"/>
              <w:right w:w="100" w:type="dxa"/>
            </w:tcMar>
          </w:tcPr>
          <w:p w14:paraId="46DBDFF6" w14:textId="329A629E" w:rsidR="00E25C86" w:rsidRDefault="001E2426">
            <w:pPr>
              <w:widowControl w:val="0"/>
              <w:pBdr>
                <w:top w:val="nil"/>
                <w:left w:val="nil"/>
                <w:bottom w:val="nil"/>
                <w:right w:val="nil"/>
                <w:between w:val="nil"/>
              </w:pBdr>
              <w:spacing w:line="240" w:lineRule="auto"/>
              <w:ind w:left="118"/>
              <w:rPr>
                <w:rFonts w:ascii="Times" w:eastAsia="Times" w:hAnsi="Times" w:cs="Times"/>
                <w:color w:val="000000"/>
                <w:sz w:val="19"/>
                <w:szCs w:val="19"/>
              </w:rPr>
            </w:pPr>
            <w:r>
              <w:rPr>
                <w:rFonts w:ascii="Times" w:eastAsia="Times" w:hAnsi="Times" w:cs="Times"/>
                <w:sz w:val="19"/>
                <w:szCs w:val="19"/>
              </w:rPr>
              <w:t>201</w:t>
            </w:r>
          </w:p>
        </w:tc>
        <w:tc>
          <w:tcPr>
            <w:tcW w:w="1711" w:type="dxa"/>
            <w:shd w:val="clear" w:color="auto" w:fill="auto"/>
            <w:tcMar>
              <w:top w:w="100" w:type="dxa"/>
              <w:left w:w="100" w:type="dxa"/>
              <w:bottom w:w="100" w:type="dxa"/>
              <w:right w:w="100" w:type="dxa"/>
            </w:tcMar>
          </w:tcPr>
          <w:p w14:paraId="7C2BB555" w14:textId="34F9BB30" w:rsidR="00E25C86" w:rsidRDefault="00B8530C">
            <w:pPr>
              <w:widowControl w:val="0"/>
              <w:pBdr>
                <w:top w:val="nil"/>
                <w:left w:val="nil"/>
                <w:bottom w:val="nil"/>
                <w:right w:val="nil"/>
                <w:between w:val="nil"/>
              </w:pBdr>
              <w:spacing w:line="240" w:lineRule="auto"/>
              <w:ind w:left="116"/>
              <w:rPr>
                <w:rFonts w:ascii="Times" w:eastAsia="Times" w:hAnsi="Times" w:cs="Times"/>
                <w:b/>
                <w:color w:val="000000"/>
                <w:sz w:val="19"/>
                <w:szCs w:val="19"/>
              </w:rPr>
            </w:pPr>
            <w:r>
              <w:rPr>
                <w:rFonts w:ascii="Times" w:eastAsia="Times" w:hAnsi="Times" w:cs="Times"/>
                <w:b/>
                <w:color w:val="000000"/>
                <w:sz w:val="19"/>
                <w:szCs w:val="19"/>
              </w:rPr>
              <w:t>380</w:t>
            </w:r>
          </w:p>
        </w:tc>
      </w:tr>
      <w:tr w:rsidR="00E25C86" w14:paraId="58E829A8" w14:textId="77777777">
        <w:trPr>
          <w:trHeight w:val="240"/>
        </w:trPr>
        <w:tc>
          <w:tcPr>
            <w:tcW w:w="2844" w:type="dxa"/>
            <w:shd w:val="clear" w:color="auto" w:fill="auto"/>
            <w:tcMar>
              <w:top w:w="100" w:type="dxa"/>
              <w:left w:w="100" w:type="dxa"/>
              <w:bottom w:w="100" w:type="dxa"/>
              <w:right w:w="100" w:type="dxa"/>
            </w:tcMar>
          </w:tcPr>
          <w:p w14:paraId="134CFEAC" w14:textId="77777777" w:rsidR="00E25C86" w:rsidRDefault="00702AFC">
            <w:pPr>
              <w:widowControl w:val="0"/>
              <w:pBdr>
                <w:top w:val="nil"/>
                <w:left w:val="nil"/>
                <w:bottom w:val="nil"/>
                <w:right w:val="nil"/>
                <w:between w:val="nil"/>
              </w:pBdr>
              <w:spacing w:line="240" w:lineRule="auto"/>
              <w:ind w:left="113"/>
              <w:rPr>
                <w:rFonts w:ascii="Times" w:eastAsia="Times" w:hAnsi="Times" w:cs="Times"/>
                <w:color w:val="000000"/>
                <w:sz w:val="19"/>
                <w:szCs w:val="19"/>
              </w:rPr>
            </w:pPr>
            <w:r>
              <w:rPr>
                <w:rFonts w:ascii="Times" w:eastAsia="Times" w:hAnsi="Times" w:cs="Times"/>
                <w:color w:val="000000"/>
                <w:sz w:val="19"/>
                <w:szCs w:val="19"/>
              </w:rPr>
              <w:t xml:space="preserve"># Evaluated </w:t>
            </w:r>
          </w:p>
        </w:tc>
        <w:tc>
          <w:tcPr>
            <w:tcW w:w="1656" w:type="dxa"/>
            <w:shd w:val="clear" w:color="auto" w:fill="auto"/>
            <w:tcMar>
              <w:top w:w="100" w:type="dxa"/>
              <w:left w:w="100" w:type="dxa"/>
              <w:bottom w:w="100" w:type="dxa"/>
              <w:right w:w="100" w:type="dxa"/>
            </w:tcMar>
          </w:tcPr>
          <w:p w14:paraId="0BD2C954" w14:textId="63F3ED05" w:rsidR="00E25C86" w:rsidRDefault="00702AFC">
            <w:pPr>
              <w:widowControl w:val="0"/>
              <w:pBdr>
                <w:top w:val="nil"/>
                <w:left w:val="nil"/>
                <w:bottom w:val="nil"/>
                <w:right w:val="nil"/>
                <w:between w:val="nil"/>
              </w:pBdr>
              <w:spacing w:line="240" w:lineRule="auto"/>
              <w:ind w:left="134"/>
              <w:rPr>
                <w:rFonts w:ascii="Times" w:eastAsia="Times" w:hAnsi="Times" w:cs="Times"/>
                <w:color w:val="000000"/>
                <w:sz w:val="19"/>
                <w:szCs w:val="19"/>
              </w:rPr>
            </w:pPr>
            <w:r>
              <w:rPr>
                <w:rFonts w:ascii="Times" w:eastAsia="Times" w:hAnsi="Times" w:cs="Times"/>
                <w:color w:val="000000"/>
                <w:sz w:val="19"/>
                <w:szCs w:val="19"/>
              </w:rPr>
              <w:t>19</w:t>
            </w:r>
            <w:r w:rsidR="0045296C">
              <w:rPr>
                <w:rFonts w:ascii="Times" w:eastAsia="Times" w:hAnsi="Times" w:cs="Times"/>
                <w:color w:val="000000"/>
                <w:sz w:val="19"/>
                <w:szCs w:val="19"/>
              </w:rPr>
              <w:t>2</w:t>
            </w:r>
          </w:p>
        </w:tc>
        <w:tc>
          <w:tcPr>
            <w:tcW w:w="1656" w:type="dxa"/>
            <w:shd w:val="clear" w:color="auto" w:fill="auto"/>
            <w:tcMar>
              <w:top w:w="100" w:type="dxa"/>
              <w:left w:w="100" w:type="dxa"/>
              <w:bottom w:w="100" w:type="dxa"/>
              <w:right w:w="100" w:type="dxa"/>
            </w:tcMar>
          </w:tcPr>
          <w:p w14:paraId="308261E0" w14:textId="3D323632" w:rsidR="00E25C86" w:rsidRDefault="00702AFC">
            <w:pPr>
              <w:widowControl w:val="0"/>
              <w:pBdr>
                <w:top w:val="nil"/>
                <w:left w:val="nil"/>
                <w:bottom w:val="nil"/>
                <w:right w:val="nil"/>
                <w:between w:val="nil"/>
              </w:pBdr>
              <w:spacing w:line="240" w:lineRule="auto"/>
              <w:ind w:left="134"/>
              <w:rPr>
                <w:rFonts w:ascii="Times" w:eastAsia="Times" w:hAnsi="Times" w:cs="Times"/>
                <w:color w:val="000000"/>
                <w:sz w:val="19"/>
                <w:szCs w:val="19"/>
              </w:rPr>
            </w:pPr>
            <w:r>
              <w:rPr>
                <w:rFonts w:ascii="Times" w:eastAsia="Times" w:hAnsi="Times" w:cs="Times"/>
                <w:sz w:val="19"/>
                <w:szCs w:val="19"/>
              </w:rPr>
              <w:t>1</w:t>
            </w:r>
            <w:r w:rsidR="00EB07DB">
              <w:rPr>
                <w:rFonts w:ascii="Times" w:eastAsia="Times" w:hAnsi="Times" w:cs="Times"/>
                <w:sz w:val="19"/>
                <w:szCs w:val="19"/>
              </w:rPr>
              <w:t>66</w:t>
            </w:r>
          </w:p>
        </w:tc>
        <w:tc>
          <w:tcPr>
            <w:tcW w:w="1711" w:type="dxa"/>
            <w:shd w:val="clear" w:color="auto" w:fill="auto"/>
            <w:tcMar>
              <w:top w:w="100" w:type="dxa"/>
              <w:left w:w="100" w:type="dxa"/>
              <w:bottom w:w="100" w:type="dxa"/>
              <w:right w:w="100" w:type="dxa"/>
            </w:tcMar>
          </w:tcPr>
          <w:p w14:paraId="14F1975C" w14:textId="52CB3984" w:rsidR="00E25C86" w:rsidRDefault="00702AFC">
            <w:pPr>
              <w:widowControl w:val="0"/>
              <w:pBdr>
                <w:top w:val="nil"/>
                <w:left w:val="nil"/>
                <w:bottom w:val="nil"/>
                <w:right w:val="nil"/>
                <w:between w:val="nil"/>
              </w:pBdr>
              <w:spacing w:line="240" w:lineRule="auto"/>
              <w:ind w:left="134"/>
              <w:rPr>
                <w:rFonts w:ascii="Times" w:eastAsia="Times" w:hAnsi="Times" w:cs="Times"/>
                <w:color w:val="000000"/>
                <w:sz w:val="19"/>
                <w:szCs w:val="19"/>
              </w:rPr>
            </w:pPr>
            <w:r>
              <w:rPr>
                <w:rFonts w:ascii="Times" w:eastAsia="Times" w:hAnsi="Times" w:cs="Times"/>
                <w:sz w:val="19"/>
                <w:szCs w:val="19"/>
              </w:rPr>
              <w:t>1</w:t>
            </w:r>
            <w:r w:rsidR="001E2426">
              <w:rPr>
                <w:rFonts w:ascii="Times" w:eastAsia="Times" w:hAnsi="Times" w:cs="Times"/>
                <w:sz w:val="19"/>
                <w:szCs w:val="19"/>
              </w:rPr>
              <w:t>55</w:t>
            </w:r>
          </w:p>
        </w:tc>
        <w:tc>
          <w:tcPr>
            <w:tcW w:w="1711" w:type="dxa"/>
            <w:shd w:val="clear" w:color="auto" w:fill="auto"/>
            <w:tcMar>
              <w:top w:w="100" w:type="dxa"/>
              <w:left w:w="100" w:type="dxa"/>
              <w:bottom w:w="100" w:type="dxa"/>
              <w:right w:w="100" w:type="dxa"/>
            </w:tcMar>
          </w:tcPr>
          <w:p w14:paraId="134854C1" w14:textId="13D2CA7D" w:rsidR="00E25C86" w:rsidRDefault="003E623D">
            <w:pPr>
              <w:widowControl w:val="0"/>
              <w:pBdr>
                <w:top w:val="nil"/>
                <w:left w:val="nil"/>
                <w:bottom w:val="nil"/>
                <w:right w:val="nil"/>
                <w:between w:val="nil"/>
              </w:pBdr>
              <w:spacing w:line="240" w:lineRule="auto"/>
              <w:ind w:left="125"/>
              <w:rPr>
                <w:rFonts w:ascii="Times" w:eastAsia="Times" w:hAnsi="Times" w:cs="Times"/>
                <w:b/>
                <w:color w:val="000000"/>
                <w:sz w:val="19"/>
                <w:szCs w:val="19"/>
              </w:rPr>
            </w:pPr>
            <w:r>
              <w:rPr>
                <w:rFonts w:ascii="Times" w:eastAsia="Times" w:hAnsi="Times" w:cs="Times"/>
                <w:b/>
                <w:color w:val="000000"/>
                <w:sz w:val="19"/>
                <w:szCs w:val="19"/>
              </w:rPr>
              <w:t>148</w:t>
            </w:r>
          </w:p>
        </w:tc>
      </w:tr>
      <w:tr w:rsidR="00E25C86" w14:paraId="28B36865" w14:textId="77777777">
        <w:trPr>
          <w:trHeight w:val="240"/>
        </w:trPr>
        <w:tc>
          <w:tcPr>
            <w:tcW w:w="2844" w:type="dxa"/>
            <w:shd w:val="clear" w:color="auto" w:fill="auto"/>
            <w:tcMar>
              <w:top w:w="100" w:type="dxa"/>
              <w:left w:w="100" w:type="dxa"/>
              <w:bottom w:w="100" w:type="dxa"/>
              <w:right w:w="100" w:type="dxa"/>
            </w:tcMar>
          </w:tcPr>
          <w:p w14:paraId="5D92FF0D" w14:textId="77777777" w:rsidR="00E25C86" w:rsidRDefault="00702AFC">
            <w:pPr>
              <w:widowControl w:val="0"/>
              <w:pBdr>
                <w:top w:val="nil"/>
                <w:left w:val="nil"/>
                <w:bottom w:val="nil"/>
                <w:right w:val="nil"/>
                <w:between w:val="nil"/>
              </w:pBdr>
              <w:spacing w:line="240" w:lineRule="auto"/>
              <w:ind w:left="113"/>
              <w:rPr>
                <w:rFonts w:ascii="Times" w:eastAsia="Times" w:hAnsi="Times" w:cs="Times"/>
                <w:color w:val="000000"/>
                <w:sz w:val="19"/>
                <w:szCs w:val="19"/>
              </w:rPr>
            </w:pPr>
            <w:r>
              <w:rPr>
                <w:rFonts w:ascii="Times" w:eastAsia="Times" w:hAnsi="Times" w:cs="Times"/>
                <w:color w:val="000000"/>
                <w:sz w:val="19"/>
                <w:szCs w:val="19"/>
              </w:rPr>
              <w:t xml:space="preserve"># Eligible </w:t>
            </w:r>
          </w:p>
        </w:tc>
        <w:tc>
          <w:tcPr>
            <w:tcW w:w="1656" w:type="dxa"/>
            <w:shd w:val="clear" w:color="auto" w:fill="auto"/>
            <w:tcMar>
              <w:top w:w="100" w:type="dxa"/>
              <w:left w:w="100" w:type="dxa"/>
              <w:bottom w:w="100" w:type="dxa"/>
              <w:right w:w="100" w:type="dxa"/>
            </w:tcMar>
          </w:tcPr>
          <w:p w14:paraId="6B4F7A93" w14:textId="1FEEC696" w:rsidR="00E25C86" w:rsidRDefault="00702AFC">
            <w:pPr>
              <w:widowControl w:val="0"/>
              <w:pBdr>
                <w:top w:val="nil"/>
                <w:left w:val="nil"/>
                <w:bottom w:val="nil"/>
                <w:right w:val="nil"/>
                <w:between w:val="nil"/>
              </w:pBdr>
              <w:spacing w:line="240" w:lineRule="auto"/>
              <w:ind w:left="134"/>
              <w:rPr>
                <w:rFonts w:ascii="Times" w:eastAsia="Times" w:hAnsi="Times" w:cs="Times"/>
                <w:color w:val="000000"/>
                <w:sz w:val="19"/>
                <w:szCs w:val="19"/>
              </w:rPr>
            </w:pPr>
            <w:r>
              <w:rPr>
                <w:rFonts w:ascii="Times" w:eastAsia="Times" w:hAnsi="Times" w:cs="Times"/>
                <w:color w:val="000000"/>
                <w:sz w:val="19"/>
                <w:szCs w:val="19"/>
              </w:rPr>
              <w:t>1</w:t>
            </w:r>
            <w:r w:rsidR="0045296C">
              <w:rPr>
                <w:rFonts w:ascii="Times" w:eastAsia="Times" w:hAnsi="Times" w:cs="Times"/>
                <w:color w:val="000000"/>
                <w:sz w:val="19"/>
                <w:szCs w:val="19"/>
              </w:rPr>
              <w:t>75</w:t>
            </w:r>
          </w:p>
        </w:tc>
        <w:tc>
          <w:tcPr>
            <w:tcW w:w="1656" w:type="dxa"/>
            <w:shd w:val="clear" w:color="auto" w:fill="auto"/>
            <w:tcMar>
              <w:top w:w="100" w:type="dxa"/>
              <w:left w:w="100" w:type="dxa"/>
              <w:bottom w:w="100" w:type="dxa"/>
              <w:right w:w="100" w:type="dxa"/>
            </w:tcMar>
          </w:tcPr>
          <w:p w14:paraId="631E45F9" w14:textId="7D7CE515" w:rsidR="00E25C86" w:rsidRDefault="00702AFC">
            <w:pPr>
              <w:widowControl w:val="0"/>
              <w:pBdr>
                <w:top w:val="nil"/>
                <w:left w:val="nil"/>
                <w:bottom w:val="nil"/>
                <w:right w:val="nil"/>
                <w:between w:val="nil"/>
              </w:pBdr>
              <w:spacing w:line="240" w:lineRule="auto"/>
              <w:ind w:left="134"/>
              <w:rPr>
                <w:rFonts w:ascii="Times" w:eastAsia="Times" w:hAnsi="Times" w:cs="Times"/>
                <w:color w:val="000000"/>
                <w:sz w:val="19"/>
                <w:szCs w:val="19"/>
              </w:rPr>
            </w:pPr>
            <w:r>
              <w:rPr>
                <w:rFonts w:ascii="Times" w:eastAsia="Times" w:hAnsi="Times" w:cs="Times"/>
                <w:sz w:val="19"/>
                <w:szCs w:val="19"/>
              </w:rPr>
              <w:t>1</w:t>
            </w:r>
            <w:r w:rsidR="00EB07DB">
              <w:rPr>
                <w:rFonts w:ascii="Times" w:eastAsia="Times" w:hAnsi="Times" w:cs="Times"/>
                <w:sz w:val="19"/>
                <w:szCs w:val="19"/>
              </w:rPr>
              <w:t>20</w:t>
            </w:r>
          </w:p>
        </w:tc>
        <w:tc>
          <w:tcPr>
            <w:tcW w:w="1711" w:type="dxa"/>
            <w:shd w:val="clear" w:color="auto" w:fill="auto"/>
            <w:tcMar>
              <w:top w:w="100" w:type="dxa"/>
              <w:left w:w="100" w:type="dxa"/>
              <w:bottom w:w="100" w:type="dxa"/>
              <w:right w:w="100" w:type="dxa"/>
            </w:tcMar>
          </w:tcPr>
          <w:p w14:paraId="1B6F42F1" w14:textId="728999C9" w:rsidR="00E25C86" w:rsidRDefault="00702AFC">
            <w:pPr>
              <w:widowControl w:val="0"/>
              <w:pBdr>
                <w:top w:val="nil"/>
                <w:left w:val="nil"/>
                <w:bottom w:val="nil"/>
                <w:right w:val="nil"/>
                <w:between w:val="nil"/>
              </w:pBdr>
              <w:spacing w:line="240" w:lineRule="auto"/>
              <w:ind w:left="134"/>
              <w:rPr>
                <w:rFonts w:ascii="Times" w:eastAsia="Times" w:hAnsi="Times" w:cs="Times"/>
                <w:color w:val="000000"/>
                <w:sz w:val="19"/>
                <w:szCs w:val="19"/>
              </w:rPr>
            </w:pPr>
            <w:r>
              <w:rPr>
                <w:rFonts w:ascii="Times" w:eastAsia="Times" w:hAnsi="Times" w:cs="Times"/>
                <w:sz w:val="19"/>
                <w:szCs w:val="19"/>
              </w:rPr>
              <w:t>1</w:t>
            </w:r>
            <w:r w:rsidR="001E2426">
              <w:rPr>
                <w:rFonts w:ascii="Times" w:eastAsia="Times" w:hAnsi="Times" w:cs="Times"/>
                <w:sz w:val="19"/>
                <w:szCs w:val="19"/>
              </w:rPr>
              <w:t>09</w:t>
            </w:r>
          </w:p>
        </w:tc>
        <w:tc>
          <w:tcPr>
            <w:tcW w:w="1711" w:type="dxa"/>
            <w:shd w:val="clear" w:color="auto" w:fill="auto"/>
            <w:tcMar>
              <w:top w:w="100" w:type="dxa"/>
              <w:left w:w="100" w:type="dxa"/>
              <w:bottom w:w="100" w:type="dxa"/>
              <w:right w:w="100" w:type="dxa"/>
            </w:tcMar>
          </w:tcPr>
          <w:p w14:paraId="1667D718" w14:textId="2E957255" w:rsidR="00E25C86" w:rsidRDefault="003815C2">
            <w:pPr>
              <w:widowControl w:val="0"/>
              <w:pBdr>
                <w:top w:val="nil"/>
                <w:left w:val="nil"/>
                <w:bottom w:val="nil"/>
                <w:right w:val="nil"/>
                <w:between w:val="nil"/>
              </w:pBdr>
              <w:spacing w:line="240" w:lineRule="auto"/>
              <w:ind w:left="125"/>
              <w:rPr>
                <w:rFonts w:ascii="Times" w:eastAsia="Times" w:hAnsi="Times" w:cs="Times"/>
                <w:b/>
                <w:color w:val="000000"/>
                <w:sz w:val="19"/>
                <w:szCs w:val="19"/>
              </w:rPr>
            </w:pPr>
            <w:r>
              <w:rPr>
                <w:rFonts w:ascii="Times" w:eastAsia="Times" w:hAnsi="Times" w:cs="Times"/>
                <w:b/>
                <w:color w:val="000000"/>
                <w:sz w:val="19"/>
                <w:szCs w:val="19"/>
              </w:rPr>
              <w:t>1</w:t>
            </w:r>
            <w:r w:rsidR="001F65A8">
              <w:rPr>
                <w:rFonts w:ascii="Times" w:eastAsia="Times" w:hAnsi="Times" w:cs="Times"/>
                <w:b/>
                <w:color w:val="000000"/>
                <w:sz w:val="19"/>
                <w:szCs w:val="19"/>
              </w:rPr>
              <w:t>57</w:t>
            </w:r>
          </w:p>
        </w:tc>
      </w:tr>
      <w:tr w:rsidR="00E25C86" w14:paraId="0F76BE9A" w14:textId="77777777">
        <w:trPr>
          <w:trHeight w:val="240"/>
        </w:trPr>
        <w:tc>
          <w:tcPr>
            <w:tcW w:w="2844" w:type="dxa"/>
            <w:shd w:val="clear" w:color="auto" w:fill="auto"/>
            <w:tcMar>
              <w:top w:w="100" w:type="dxa"/>
              <w:left w:w="100" w:type="dxa"/>
              <w:bottom w:w="100" w:type="dxa"/>
              <w:right w:w="100" w:type="dxa"/>
            </w:tcMar>
          </w:tcPr>
          <w:p w14:paraId="05B8B8C5" w14:textId="77777777" w:rsidR="00E25C86" w:rsidRDefault="00702AFC">
            <w:pPr>
              <w:widowControl w:val="0"/>
              <w:pBdr>
                <w:top w:val="nil"/>
                <w:left w:val="nil"/>
                <w:bottom w:val="nil"/>
                <w:right w:val="nil"/>
                <w:between w:val="nil"/>
              </w:pBdr>
              <w:spacing w:line="240" w:lineRule="auto"/>
              <w:ind w:left="113"/>
              <w:rPr>
                <w:rFonts w:ascii="Times" w:eastAsia="Times" w:hAnsi="Times" w:cs="Times"/>
                <w:color w:val="000000"/>
                <w:sz w:val="19"/>
                <w:szCs w:val="19"/>
              </w:rPr>
            </w:pPr>
            <w:r>
              <w:rPr>
                <w:rFonts w:ascii="Times" w:eastAsia="Times" w:hAnsi="Times" w:cs="Times"/>
                <w:color w:val="000000"/>
                <w:sz w:val="19"/>
                <w:szCs w:val="19"/>
              </w:rPr>
              <w:t xml:space="preserve"># IFSPs completed </w:t>
            </w:r>
          </w:p>
        </w:tc>
        <w:tc>
          <w:tcPr>
            <w:tcW w:w="1656" w:type="dxa"/>
            <w:shd w:val="clear" w:color="auto" w:fill="auto"/>
            <w:tcMar>
              <w:top w:w="100" w:type="dxa"/>
              <w:left w:w="100" w:type="dxa"/>
              <w:bottom w:w="100" w:type="dxa"/>
              <w:right w:w="100" w:type="dxa"/>
            </w:tcMar>
          </w:tcPr>
          <w:p w14:paraId="1A951B63" w14:textId="6E2979B5" w:rsidR="00E25C86" w:rsidRDefault="00702AFC">
            <w:pPr>
              <w:widowControl w:val="0"/>
              <w:pBdr>
                <w:top w:val="nil"/>
                <w:left w:val="nil"/>
                <w:bottom w:val="nil"/>
                <w:right w:val="nil"/>
                <w:between w:val="nil"/>
              </w:pBdr>
              <w:spacing w:line="240" w:lineRule="auto"/>
              <w:ind w:left="134"/>
              <w:rPr>
                <w:rFonts w:ascii="Times" w:eastAsia="Times" w:hAnsi="Times" w:cs="Times"/>
                <w:color w:val="000000"/>
                <w:sz w:val="19"/>
                <w:szCs w:val="19"/>
              </w:rPr>
            </w:pPr>
            <w:r>
              <w:rPr>
                <w:rFonts w:ascii="Times" w:eastAsia="Times" w:hAnsi="Times" w:cs="Times"/>
                <w:color w:val="000000"/>
                <w:sz w:val="19"/>
                <w:szCs w:val="19"/>
              </w:rPr>
              <w:t>1</w:t>
            </w:r>
            <w:r w:rsidR="0045296C">
              <w:rPr>
                <w:rFonts w:ascii="Times" w:eastAsia="Times" w:hAnsi="Times" w:cs="Times"/>
                <w:color w:val="000000"/>
                <w:sz w:val="19"/>
                <w:szCs w:val="19"/>
              </w:rPr>
              <w:t>75</w:t>
            </w:r>
            <w:r>
              <w:rPr>
                <w:rFonts w:ascii="Times" w:eastAsia="Times" w:hAnsi="Times" w:cs="Times"/>
                <w:color w:val="000000"/>
                <w:sz w:val="19"/>
                <w:szCs w:val="19"/>
              </w:rPr>
              <w:t xml:space="preserve"> </w:t>
            </w:r>
          </w:p>
        </w:tc>
        <w:tc>
          <w:tcPr>
            <w:tcW w:w="1656" w:type="dxa"/>
            <w:shd w:val="clear" w:color="auto" w:fill="auto"/>
            <w:tcMar>
              <w:top w:w="100" w:type="dxa"/>
              <w:left w:w="100" w:type="dxa"/>
              <w:bottom w:w="100" w:type="dxa"/>
              <w:right w:w="100" w:type="dxa"/>
            </w:tcMar>
          </w:tcPr>
          <w:p w14:paraId="654852D2" w14:textId="378EED26" w:rsidR="00E25C86" w:rsidRDefault="00702AFC">
            <w:pPr>
              <w:widowControl w:val="0"/>
              <w:pBdr>
                <w:top w:val="nil"/>
                <w:left w:val="nil"/>
                <w:bottom w:val="nil"/>
                <w:right w:val="nil"/>
                <w:between w:val="nil"/>
              </w:pBdr>
              <w:spacing w:line="240" w:lineRule="auto"/>
              <w:ind w:left="134"/>
              <w:rPr>
                <w:rFonts w:ascii="Times" w:eastAsia="Times" w:hAnsi="Times" w:cs="Times"/>
                <w:color w:val="000000"/>
                <w:sz w:val="19"/>
                <w:szCs w:val="19"/>
              </w:rPr>
            </w:pPr>
            <w:r>
              <w:rPr>
                <w:rFonts w:ascii="Times" w:eastAsia="Times" w:hAnsi="Times" w:cs="Times"/>
                <w:sz w:val="19"/>
                <w:szCs w:val="19"/>
              </w:rPr>
              <w:t>1</w:t>
            </w:r>
            <w:r w:rsidR="00EB07DB">
              <w:rPr>
                <w:rFonts w:ascii="Times" w:eastAsia="Times" w:hAnsi="Times" w:cs="Times"/>
                <w:sz w:val="19"/>
                <w:szCs w:val="19"/>
              </w:rPr>
              <w:t>20</w:t>
            </w:r>
          </w:p>
        </w:tc>
        <w:tc>
          <w:tcPr>
            <w:tcW w:w="1711" w:type="dxa"/>
            <w:shd w:val="clear" w:color="auto" w:fill="auto"/>
            <w:tcMar>
              <w:top w:w="100" w:type="dxa"/>
              <w:left w:w="100" w:type="dxa"/>
              <w:bottom w:w="100" w:type="dxa"/>
              <w:right w:w="100" w:type="dxa"/>
            </w:tcMar>
          </w:tcPr>
          <w:p w14:paraId="229E226D" w14:textId="1A1B3A61" w:rsidR="00E25C86" w:rsidRDefault="00702AFC">
            <w:pPr>
              <w:widowControl w:val="0"/>
              <w:pBdr>
                <w:top w:val="nil"/>
                <w:left w:val="nil"/>
                <w:bottom w:val="nil"/>
                <w:right w:val="nil"/>
                <w:between w:val="nil"/>
              </w:pBdr>
              <w:spacing w:line="240" w:lineRule="auto"/>
              <w:ind w:left="134"/>
              <w:rPr>
                <w:rFonts w:ascii="Times" w:eastAsia="Times" w:hAnsi="Times" w:cs="Times"/>
                <w:color w:val="000000"/>
                <w:sz w:val="19"/>
                <w:szCs w:val="19"/>
              </w:rPr>
            </w:pPr>
            <w:r>
              <w:rPr>
                <w:rFonts w:ascii="Times" w:eastAsia="Times" w:hAnsi="Times" w:cs="Times"/>
                <w:sz w:val="19"/>
                <w:szCs w:val="19"/>
              </w:rPr>
              <w:t>1</w:t>
            </w:r>
            <w:r w:rsidR="001E2426">
              <w:rPr>
                <w:rFonts w:ascii="Times" w:eastAsia="Times" w:hAnsi="Times" w:cs="Times"/>
                <w:sz w:val="19"/>
                <w:szCs w:val="19"/>
              </w:rPr>
              <w:t>09</w:t>
            </w:r>
          </w:p>
        </w:tc>
        <w:tc>
          <w:tcPr>
            <w:tcW w:w="1711" w:type="dxa"/>
            <w:shd w:val="clear" w:color="auto" w:fill="auto"/>
            <w:tcMar>
              <w:top w:w="100" w:type="dxa"/>
              <w:left w:w="100" w:type="dxa"/>
              <w:bottom w:w="100" w:type="dxa"/>
              <w:right w:w="100" w:type="dxa"/>
            </w:tcMar>
          </w:tcPr>
          <w:p w14:paraId="279B64CC" w14:textId="5483E969" w:rsidR="00E25C86" w:rsidRDefault="003815C2">
            <w:pPr>
              <w:widowControl w:val="0"/>
              <w:pBdr>
                <w:top w:val="nil"/>
                <w:left w:val="nil"/>
                <w:bottom w:val="nil"/>
                <w:right w:val="nil"/>
                <w:between w:val="nil"/>
              </w:pBdr>
              <w:spacing w:line="240" w:lineRule="auto"/>
              <w:ind w:left="125"/>
              <w:rPr>
                <w:rFonts w:ascii="Times" w:eastAsia="Times" w:hAnsi="Times" w:cs="Times"/>
                <w:b/>
                <w:color w:val="000000"/>
                <w:sz w:val="19"/>
                <w:szCs w:val="19"/>
              </w:rPr>
            </w:pPr>
            <w:r>
              <w:rPr>
                <w:rFonts w:ascii="Times" w:eastAsia="Times" w:hAnsi="Times" w:cs="Times"/>
                <w:b/>
                <w:color w:val="000000"/>
                <w:sz w:val="19"/>
                <w:szCs w:val="19"/>
              </w:rPr>
              <w:t>1</w:t>
            </w:r>
            <w:r w:rsidR="00BB1A5E">
              <w:rPr>
                <w:rFonts w:ascii="Times" w:eastAsia="Times" w:hAnsi="Times" w:cs="Times"/>
                <w:b/>
                <w:color w:val="000000"/>
                <w:sz w:val="19"/>
                <w:szCs w:val="19"/>
              </w:rPr>
              <w:t>57</w:t>
            </w:r>
          </w:p>
        </w:tc>
      </w:tr>
      <w:tr w:rsidR="00E25C86" w14:paraId="602AB432" w14:textId="77777777">
        <w:trPr>
          <w:trHeight w:val="240"/>
        </w:trPr>
        <w:tc>
          <w:tcPr>
            <w:tcW w:w="2844" w:type="dxa"/>
            <w:shd w:val="clear" w:color="auto" w:fill="auto"/>
            <w:tcMar>
              <w:top w:w="100" w:type="dxa"/>
              <w:left w:w="100" w:type="dxa"/>
              <w:bottom w:w="100" w:type="dxa"/>
              <w:right w:w="100" w:type="dxa"/>
            </w:tcMar>
          </w:tcPr>
          <w:p w14:paraId="597AE147" w14:textId="77777777" w:rsidR="00E25C86" w:rsidRDefault="00702AFC">
            <w:pPr>
              <w:widowControl w:val="0"/>
              <w:pBdr>
                <w:top w:val="nil"/>
                <w:left w:val="nil"/>
                <w:bottom w:val="nil"/>
                <w:right w:val="nil"/>
                <w:between w:val="nil"/>
              </w:pBdr>
              <w:spacing w:line="240" w:lineRule="auto"/>
              <w:ind w:left="113"/>
              <w:rPr>
                <w:rFonts w:ascii="Times" w:eastAsia="Times" w:hAnsi="Times" w:cs="Times"/>
                <w:color w:val="000000"/>
                <w:sz w:val="19"/>
                <w:szCs w:val="19"/>
              </w:rPr>
            </w:pPr>
            <w:r>
              <w:rPr>
                <w:rFonts w:ascii="Times" w:eastAsia="Times" w:hAnsi="Times" w:cs="Times"/>
                <w:color w:val="000000"/>
                <w:sz w:val="19"/>
                <w:szCs w:val="19"/>
              </w:rPr>
              <w:t># Eligible but chose Tracking</w:t>
            </w:r>
          </w:p>
        </w:tc>
        <w:tc>
          <w:tcPr>
            <w:tcW w:w="1656" w:type="dxa"/>
            <w:shd w:val="clear" w:color="auto" w:fill="auto"/>
            <w:tcMar>
              <w:top w:w="100" w:type="dxa"/>
              <w:left w:w="100" w:type="dxa"/>
              <w:bottom w:w="100" w:type="dxa"/>
              <w:right w:w="100" w:type="dxa"/>
            </w:tcMar>
          </w:tcPr>
          <w:p w14:paraId="5A2137A2" w14:textId="77777777" w:rsidR="00E25C86" w:rsidRDefault="00702AFC">
            <w:pPr>
              <w:widowControl w:val="0"/>
              <w:pBdr>
                <w:top w:val="nil"/>
                <w:left w:val="nil"/>
                <w:bottom w:val="nil"/>
                <w:right w:val="nil"/>
                <w:between w:val="nil"/>
              </w:pBdr>
              <w:spacing w:line="240" w:lineRule="auto"/>
              <w:ind w:left="112"/>
              <w:rPr>
                <w:rFonts w:ascii="Times" w:eastAsia="Times" w:hAnsi="Times" w:cs="Times"/>
                <w:color w:val="000000"/>
                <w:sz w:val="19"/>
                <w:szCs w:val="19"/>
              </w:rPr>
            </w:pPr>
            <w:r>
              <w:rPr>
                <w:rFonts w:ascii="Times" w:eastAsia="Times" w:hAnsi="Times" w:cs="Times"/>
                <w:color w:val="000000"/>
                <w:sz w:val="19"/>
                <w:szCs w:val="19"/>
              </w:rPr>
              <w:t xml:space="preserve"> 0</w:t>
            </w:r>
          </w:p>
        </w:tc>
        <w:tc>
          <w:tcPr>
            <w:tcW w:w="1656" w:type="dxa"/>
            <w:shd w:val="clear" w:color="auto" w:fill="auto"/>
            <w:tcMar>
              <w:top w:w="100" w:type="dxa"/>
              <w:left w:w="100" w:type="dxa"/>
              <w:bottom w:w="100" w:type="dxa"/>
              <w:right w:w="100" w:type="dxa"/>
            </w:tcMar>
          </w:tcPr>
          <w:p w14:paraId="47602FB2" w14:textId="77777777" w:rsidR="00E25C86" w:rsidRDefault="00702AFC">
            <w:pPr>
              <w:widowControl w:val="0"/>
              <w:pBdr>
                <w:top w:val="nil"/>
                <w:left w:val="nil"/>
                <w:bottom w:val="nil"/>
                <w:right w:val="nil"/>
                <w:between w:val="nil"/>
              </w:pBdr>
              <w:spacing w:line="240" w:lineRule="auto"/>
              <w:ind w:left="112"/>
              <w:rPr>
                <w:rFonts w:ascii="Times" w:eastAsia="Times" w:hAnsi="Times" w:cs="Times"/>
                <w:color w:val="000000"/>
                <w:sz w:val="19"/>
                <w:szCs w:val="19"/>
              </w:rPr>
            </w:pPr>
            <w:r>
              <w:rPr>
                <w:rFonts w:ascii="Times" w:eastAsia="Times" w:hAnsi="Times" w:cs="Times"/>
                <w:sz w:val="19"/>
                <w:szCs w:val="19"/>
              </w:rPr>
              <w:t>0</w:t>
            </w:r>
          </w:p>
        </w:tc>
        <w:tc>
          <w:tcPr>
            <w:tcW w:w="1711" w:type="dxa"/>
            <w:shd w:val="clear" w:color="auto" w:fill="auto"/>
            <w:tcMar>
              <w:top w:w="100" w:type="dxa"/>
              <w:left w:w="100" w:type="dxa"/>
              <w:bottom w:w="100" w:type="dxa"/>
              <w:right w:w="100" w:type="dxa"/>
            </w:tcMar>
          </w:tcPr>
          <w:p w14:paraId="5012A471" w14:textId="77777777" w:rsidR="00E25C86" w:rsidRDefault="00702AFC">
            <w:pPr>
              <w:widowControl w:val="0"/>
              <w:pBdr>
                <w:top w:val="nil"/>
                <w:left w:val="nil"/>
                <w:bottom w:val="nil"/>
                <w:right w:val="nil"/>
                <w:between w:val="nil"/>
              </w:pBdr>
              <w:spacing w:line="240" w:lineRule="auto"/>
              <w:ind w:left="112"/>
              <w:rPr>
                <w:rFonts w:ascii="Times" w:eastAsia="Times" w:hAnsi="Times" w:cs="Times"/>
                <w:color w:val="000000"/>
                <w:sz w:val="19"/>
                <w:szCs w:val="19"/>
              </w:rPr>
            </w:pPr>
            <w:r>
              <w:rPr>
                <w:rFonts w:ascii="Times" w:eastAsia="Times" w:hAnsi="Times" w:cs="Times"/>
                <w:sz w:val="19"/>
                <w:szCs w:val="19"/>
              </w:rPr>
              <w:t>0</w:t>
            </w:r>
          </w:p>
        </w:tc>
        <w:tc>
          <w:tcPr>
            <w:tcW w:w="1711" w:type="dxa"/>
            <w:shd w:val="clear" w:color="auto" w:fill="auto"/>
            <w:tcMar>
              <w:top w:w="100" w:type="dxa"/>
              <w:left w:w="100" w:type="dxa"/>
              <w:bottom w:w="100" w:type="dxa"/>
              <w:right w:w="100" w:type="dxa"/>
            </w:tcMar>
          </w:tcPr>
          <w:p w14:paraId="763B68A7" w14:textId="0B1D4723" w:rsidR="00E25C86" w:rsidRDefault="00391422">
            <w:pPr>
              <w:widowControl w:val="0"/>
              <w:pBdr>
                <w:top w:val="nil"/>
                <w:left w:val="nil"/>
                <w:bottom w:val="nil"/>
                <w:right w:val="nil"/>
                <w:between w:val="nil"/>
              </w:pBdr>
              <w:spacing w:line="240" w:lineRule="auto"/>
              <w:ind w:left="112"/>
              <w:rPr>
                <w:rFonts w:ascii="Times" w:eastAsia="Times" w:hAnsi="Times" w:cs="Times"/>
                <w:b/>
                <w:color w:val="000000"/>
                <w:sz w:val="19"/>
                <w:szCs w:val="19"/>
              </w:rPr>
            </w:pPr>
            <w:r>
              <w:rPr>
                <w:rFonts w:ascii="Times" w:eastAsia="Times" w:hAnsi="Times" w:cs="Times"/>
                <w:b/>
                <w:color w:val="000000"/>
                <w:sz w:val="19"/>
                <w:szCs w:val="19"/>
              </w:rPr>
              <w:t>0</w:t>
            </w:r>
          </w:p>
        </w:tc>
      </w:tr>
      <w:tr w:rsidR="00E25C86" w14:paraId="257C77F2" w14:textId="77777777">
        <w:trPr>
          <w:trHeight w:val="240"/>
        </w:trPr>
        <w:tc>
          <w:tcPr>
            <w:tcW w:w="2844" w:type="dxa"/>
            <w:shd w:val="clear" w:color="auto" w:fill="auto"/>
            <w:tcMar>
              <w:top w:w="100" w:type="dxa"/>
              <w:left w:w="100" w:type="dxa"/>
              <w:bottom w:w="100" w:type="dxa"/>
              <w:right w:w="100" w:type="dxa"/>
            </w:tcMar>
          </w:tcPr>
          <w:p w14:paraId="614FC0CC" w14:textId="77777777" w:rsidR="00E25C86" w:rsidRDefault="00702AFC">
            <w:pPr>
              <w:widowControl w:val="0"/>
              <w:pBdr>
                <w:top w:val="nil"/>
                <w:left w:val="nil"/>
                <w:bottom w:val="nil"/>
                <w:right w:val="nil"/>
                <w:between w:val="nil"/>
              </w:pBdr>
              <w:spacing w:line="240" w:lineRule="auto"/>
              <w:ind w:left="113"/>
              <w:rPr>
                <w:rFonts w:ascii="Times" w:eastAsia="Times" w:hAnsi="Times" w:cs="Times"/>
                <w:color w:val="000000"/>
                <w:sz w:val="19"/>
                <w:szCs w:val="19"/>
              </w:rPr>
            </w:pPr>
            <w:r>
              <w:rPr>
                <w:rFonts w:ascii="Times" w:eastAsia="Times" w:hAnsi="Times" w:cs="Times"/>
                <w:color w:val="000000"/>
                <w:sz w:val="19"/>
                <w:szCs w:val="19"/>
              </w:rPr>
              <w:t># Eligible Declined</w:t>
            </w:r>
          </w:p>
        </w:tc>
        <w:tc>
          <w:tcPr>
            <w:tcW w:w="1656" w:type="dxa"/>
            <w:shd w:val="clear" w:color="auto" w:fill="auto"/>
            <w:tcMar>
              <w:top w:w="100" w:type="dxa"/>
              <w:left w:w="100" w:type="dxa"/>
              <w:bottom w:w="100" w:type="dxa"/>
              <w:right w:w="100" w:type="dxa"/>
            </w:tcMar>
          </w:tcPr>
          <w:p w14:paraId="4BA43BC2" w14:textId="77777777" w:rsidR="00E25C86" w:rsidRDefault="00702AFC">
            <w:pPr>
              <w:widowControl w:val="0"/>
              <w:pBdr>
                <w:top w:val="nil"/>
                <w:left w:val="nil"/>
                <w:bottom w:val="nil"/>
                <w:right w:val="nil"/>
                <w:between w:val="nil"/>
              </w:pBdr>
              <w:spacing w:line="240" w:lineRule="auto"/>
              <w:ind w:left="112"/>
              <w:rPr>
                <w:rFonts w:ascii="Times" w:eastAsia="Times" w:hAnsi="Times" w:cs="Times"/>
                <w:color w:val="000000"/>
                <w:sz w:val="19"/>
                <w:szCs w:val="19"/>
              </w:rPr>
            </w:pPr>
            <w:r>
              <w:rPr>
                <w:rFonts w:ascii="Times" w:eastAsia="Times" w:hAnsi="Times" w:cs="Times"/>
                <w:color w:val="000000"/>
                <w:sz w:val="19"/>
                <w:szCs w:val="19"/>
              </w:rPr>
              <w:t xml:space="preserve"> 0</w:t>
            </w:r>
          </w:p>
        </w:tc>
        <w:tc>
          <w:tcPr>
            <w:tcW w:w="1656" w:type="dxa"/>
            <w:shd w:val="clear" w:color="auto" w:fill="auto"/>
            <w:tcMar>
              <w:top w:w="100" w:type="dxa"/>
              <w:left w:w="100" w:type="dxa"/>
              <w:bottom w:w="100" w:type="dxa"/>
              <w:right w:w="100" w:type="dxa"/>
            </w:tcMar>
          </w:tcPr>
          <w:p w14:paraId="76955FA9" w14:textId="77777777" w:rsidR="00E25C86" w:rsidRDefault="00702AFC">
            <w:pPr>
              <w:widowControl w:val="0"/>
              <w:pBdr>
                <w:top w:val="nil"/>
                <w:left w:val="nil"/>
                <w:bottom w:val="nil"/>
                <w:right w:val="nil"/>
                <w:between w:val="nil"/>
              </w:pBdr>
              <w:spacing w:line="240" w:lineRule="auto"/>
              <w:ind w:left="112"/>
              <w:rPr>
                <w:rFonts w:ascii="Times" w:eastAsia="Times" w:hAnsi="Times" w:cs="Times"/>
                <w:color w:val="000000"/>
                <w:sz w:val="19"/>
                <w:szCs w:val="19"/>
              </w:rPr>
            </w:pPr>
            <w:r>
              <w:rPr>
                <w:rFonts w:ascii="Times" w:eastAsia="Times" w:hAnsi="Times" w:cs="Times"/>
                <w:sz w:val="19"/>
                <w:szCs w:val="19"/>
              </w:rPr>
              <w:t>0</w:t>
            </w:r>
          </w:p>
        </w:tc>
        <w:tc>
          <w:tcPr>
            <w:tcW w:w="1711" w:type="dxa"/>
            <w:shd w:val="clear" w:color="auto" w:fill="auto"/>
            <w:tcMar>
              <w:top w:w="100" w:type="dxa"/>
              <w:left w:w="100" w:type="dxa"/>
              <w:bottom w:w="100" w:type="dxa"/>
              <w:right w:w="100" w:type="dxa"/>
            </w:tcMar>
          </w:tcPr>
          <w:p w14:paraId="5B83BC98" w14:textId="77777777" w:rsidR="00E25C86" w:rsidRDefault="00702AFC">
            <w:pPr>
              <w:widowControl w:val="0"/>
              <w:pBdr>
                <w:top w:val="nil"/>
                <w:left w:val="nil"/>
                <w:bottom w:val="nil"/>
                <w:right w:val="nil"/>
                <w:between w:val="nil"/>
              </w:pBdr>
              <w:spacing w:line="240" w:lineRule="auto"/>
              <w:ind w:left="112"/>
              <w:rPr>
                <w:rFonts w:ascii="Times" w:eastAsia="Times" w:hAnsi="Times" w:cs="Times"/>
                <w:color w:val="000000"/>
                <w:sz w:val="19"/>
                <w:szCs w:val="19"/>
              </w:rPr>
            </w:pPr>
            <w:r>
              <w:rPr>
                <w:rFonts w:ascii="Times" w:eastAsia="Times" w:hAnsi="Times" w:cs="Times"/>
                <w:sz w:val="19"/>
                <w:szCs w:val="19"/>
              </w:rPr>
              <w:t>0</w:t>
            </w:r>
          </w:p>
        </w:tc>
        <w:tc>
          <w:tcPr>
            <w:tcW w:w="1711" w:type="dxa"/>
            <w:shd w:val="clear" w:color="auto" w:fill="auto"/>
            <w:tcMar>
              <w:top w:w="100" w:type="dxa"/>
              <w:left w:w="100" w:type="dxa"/>
              <w:bottom w:w="100" w:type="dxa"/>
              <w:right w:w="100" w:type="dxa"/>
            </w:tcMar>
          </w:tcPr>
          <w:p w14:paraId="67E70A21" w14:textId="3DDC6E24" w:rsidR="00E25C86" w:rsidRDefault="00213A96">
            <w:pPr>
              <w:widowControl w:val="0"/>
              <w:pBdr>
                <w:top w:val="nil"/>
                <w:left w:val="nil"/>
                <w:bottom w:val="nil"/>
                <w:right w:val="nil"/>
                <w:between w:val="nil"/>
              </w:pBdr>
              <w:spacing w:line="240" w:lineRule="auto"/>
              <w:ind w:left="112"/>
              <w:rPr>
                <w:rFonts w:ascii="Times" w:eastAsia="Times" w:hAnsi="Times" w:cs="Times"/>
                <w:b/>
                <w:color w:val="000000"/>
                <w:sz w:val="19"/>
                <w:szCs w:val="19"/>
              </w:rPr>
            </w:pPr>
            <w:r>
              <w:rPr>
                <w:rFonts w:ascii="Times" w:eastAsia="Times" w:hAnsi="Times" w:cs="Times"/>
                <w:b/>
                <w:color w:val="000000"/>
                <w:sz w:val="19"/>
                <w:szCs w:val="19"/>
              </w:rPr>
              <w:t>0</w:t>
            </w:r>
          </w:p>
        </w:tc>
      </w:tr>
      <w:tr w:rsidR="00E25C86" w14:paraId="5551168A" w14:textId="77777777">
        <w:trPr>
          <w:trHeight w:val="470"/>
        </w:trPr>
        <w:tc>
          <w:tcPr>
            <w:tcW w:w="2844" w:type="dxa"/>
            <w:shd w:val="clear" w:color="auto" w:fill="auto"/>
            <w:tcMar>
              <w:top w:w="100" w:type="dxa"/>
              <w:left w:w="100" w:type="dxa"/>
              <w:bottom w:w="100" w:type="dxa"/>
              <w:right w:w="100" w:type="dxa"/>
            </w:tcMar>
          </w:tcPr>
          <w:p w14:paraId="33123E3B" w14:textId="77777777" w:rsidR="00E25C86" w:rsidRDefault="00702AFC">
            <w:pPr>
              <w:widowControl w:val="0"/>
              <w:pBdr>
                <w:top w:val="nil"/>
                <w:left w:val="nil"/>
                <w:bottom w:val="nil"/>
                <w:right w:val="nil"/>
                <w:between w:val="nil"/>
              </w:pBdr>
              <w:spacing w:line="231" w:lineRule="auto"/>
              <w:ind w:left="122" w:right="462" w:hanging="9"/>
              <w:rPr>
                <w:rFonts w:ascii="Times" w:eastAsia="Times" w:hAnsi="Times" w:cs="Times"/>
                <w:color w:val="000000"/>
                <w:sz w:val="19"/>
                <w:szCs w:val="19"/>
              </w:rPr>
            </w:pPr>
            <w:r>
              <w:rPr>
                <w:rFonts w:ascii="Times" w:eastAsia="Times" w:hAnsi="Times" w:cs="Times"/>
                <w:color w:val="000000"/>
                <w:sz w:val="19"/>
                <w:szCs w:val="19"/>
              </w:rPr>
              <w:t xml:space="preserve"># Eligible but declined </w:t>
            </w:r>
            <w:proofErr w:type="gramStart"/>
            <w:r>
              <w:rPr>
                <w:rFonts w:ascii="Times" w:eastAsia="Times" w:hAnsi="Times" w:cs="Times"/>
                <w:color w:val="000000"/>
                <w:sz w:val="19"/>
                <w:szCs w:val="19"/>
              </w:rPr>
              <w:t>both  services</w:t>
            </w:r>
            <w:proofErr w:type="gramEnd"/>
            <w:r>
              <w:rPr>
                <w:rFonts w:ascii="Times" w:eastAsia="Times" w:hAnsi="Times" w:cs="Times"/>
                <w:color w:val="000000"/>
                <w:sz w:val="19"/>
                <w:szCs w:val="19"/>
              </w:rPr>
              <w:t xml:space="preserve"> and Tracking</w:t>
            </w:r>
          </w:p>
        </w:tc>
        <w:tc>
          <w:tcPr>
            <w:tcW w:w="1656" w:type="dxa"/>
            <w:shd w:val="clear" w:color="auto" w:fill="auto"/>
            <w:tcMar>
              <w:top w:w="100" w:type="dxa"/>
              <w:left w:w="100" w:type="dxa"/>
              <w:bottom w:w="100" w:type="dxa"/>
              <w:right w:w="100" w:type="dxa"/>
            </w:tcMar>
          </w:tcPr>
          <w:p w14:paraId="5DEA2391" w14:textId="77777777" w:rsidR="00E25C86" w:rsidRDefault="00702AFC">
            <w:pPr>
              <w:widowControl w:val="0"/>
              <w:pBdr>
                <w:top w:val="nil"/>
                <w:left w:val="nil"/>
                <w:bottom w:val="nil"/>
                <w:right w:val="nil"/>
                <w:between w:val="nil"/>
              </w:pBdr>
              <w:spacing w:line="240" w:lineRule="auto"/>
              <w:ind w:left="112"/>
              <w:rPr>
                <w:rFonts w:ascii="Times" w:eastAsia="Times" w:hAnsi="Times" w:cs="Times"/>
                <w:color w:val="000000"/>
                <w:sz w:val="19"/>
                <w:szCs w:val="19"/>
              </w:rPr>
            </w:pPr>
            <w:r>
              <w:rPr>
                <w:rFonts w:ascii="Times" w:eastAsia="Times" w:hAnsi="Times" w:cs="Times"/>
                <w:color w:val="000000"/>
                <w:sz w:val="19"/>
                <w:szCs w:val="19"/>
              </w:rPr>
              <w:t xml:space="preserve"> 0</w:t>
            </w:r>
          </w:p>
        </w:tc>
        <w:tc>
          <w:tcPr>
            <w:tcW w:w="1656" w:type="dxa"/>
            <w:shd w:val="clear" w:color="auto" w:fill="auto"/>
            <w:tcMar>
              <w:top w:w="100" w:type="dxa"/>
              <w:left w:w="100" w:type="dxa"/>
              <w:bottom w:w="100" w:type="dxa"/>
              <w:right w:w="100" w:type="dxa"/>
            </w:tcMar>
          </w:tcPr>
          <w:p w14:paraId="7A634C1C" w14:textId="77777777" w:rsidR="00E25C86" w:rsidRDefault="00702AFC">
            <w:pPr>
              <w:widowControl w:val="0"/>
              <w:pBdr>
                <w:top w:val="nil"/>
                <w:left w:val="nil"/>
                <w:bottom w:val="nil"/>
                <w:right w:val="nil"/>
                <w:between w:val="nil"/>
              </w:pBdr>
              <w:spacing w:line="240" w:lineRule="auto"/>
              <w:ind w:left="112"/>
              <w:rPr>
                <w:rFonts w:ascii="Times" w:eastAsia="Times" w:hAnsi="Times" w:cs="Times"/>
                <w:color w:val="000000"/>
                <w:sz w:val="19"/>
                <w:szCs w:val="19"/>
              </w:rPr>
            </w:pPr>
            <w:r>
              <w:rPr>
                <w:rFonts w:ascii="Times" w:eastAsia="Times" w:hAnsi="Times" w:cs="Times"/>
                <w:sz w:val="19"/>
                <w:szCs w:val="19"/>
              </w:rPr>
              <w:t>0</w:t>
            </w:r>
          </w:p>
        </w:tc>
        <w:tc>
          <w:tcPr>
            <w:tcW w:w="1711" w:type="dxa"/>
            <w:shd w:val="clear" w:color="auto" w:fill="auto"/>
            <w:tcMar>
              <w:top w:w="100" w:type="dxa"/>
              <w:left w:w="100" w:type="dxa"/>
              <w:bottom w:w="100" w:type="dxa"/>
              <w:right w:w="100" w:type="dxa"/>
            </w:tcMar>
          </w:tcPr>
          <w:p w14:paraId="4E6BD797" w14:textId="77777777" w:rsidR="00E25C86" w:rsidRDefault="00702AFC">
            <w:pPr>
              <w:widowControl w:val="0"/>
              <w:pBdr>
                <w:top w:val="nil"/>
                <w:left w:val="nil"/>
                <w:bottom w:val="nil"/>
                <w:right w:val="nil"/>
                <w:between w:val="nil"/>
              </w:pBdr>
              <w:spacing w:line="240" w:lineRule="auto"/>
              <w:ind w:left="112"/>
              <w:rPr>
                <w:rFonts w:ascii="Times" w:eastAsia="Times" w:hAnsi="Times" w:cs="Times"/>
                <w:color w:val="000000"/>
                <w:sz w:val="19"/>
                <w:szCs w:val="19"/>
              </w:rPr>
            </w:pPr>
            <w:r>
              <w:rPr>
                <w:rFonts w:ascii="Times" w:eastAsia="Times" w:hAnsi="Times" w:cs="Times"/>
                <w:sz w:val="19"/>
                <w:szCs w:val="19"/>
              </w:rPr>
              <w:t>0</w:t>
            </w:r>
          </w:p>
        </w:tc>
        <w:tc>
          <w:tcPr>
            <w:tcW w:w="1711" w:type="dxa"/>
            <w:shd w:val="clear" w:color="auto" w:fill="auto"/>
            <w:tcMar>
              <w:top w:w="100" w:type="dxa"/>
              <w:left w:w="100" w:type="dxa"/>
              <w:bottom w:w="100" w:type="dxa"/>
              <w:right w:w="100" w:type="dxa"/>
            </w:tcMar>
          </w:tcPr>
          <w:p w14:paraId="1A3A9ACB" w14:textId="4C7A2256" w:rsidR="00E25C86" w:rsidRDefault="00213A96">
            <w:pPr>
              <w:widowControl w:val="0"/>
              <w:pBdr>
                <w:top w:val="nil"/>
                <w:left w:val="nil"/>
                <w:bottom w:val="nil"/>
                <w:right w:val="nil"/>
                <w:between w:val="nil"/>
              </w:pBdr>
              <w:spacing w:line="240" w:lineRule="auto"/>
              <w:ind w:left="112"/>
              <w:rPr>
                <w:rFonts w:ascii="Times" w:eastAsia="Times" w:hAnsi="Times" w:cs="Times"/>
                <w:b/>
                <w:color w:val="000000"/>
                <w:sz w:val="19"/>
                <w:szCs w:val="19"/>
              </w:rPr>
            </w:pPr>
            <w:r>
              <w:rPr>
                <w:rFonts w:ascii="Times" w:eastAsia="Times" w:hAnsi="Times" w:cs="Times"/>
                <w:b/>
                <w:color w:val="000000"/>
                <w:sz w:val="19"/>
                <w:szCs w:val="19"/>
              </w:rPr>
              <w:t>0</w:t>
            </w:r>
          </w:p>
        </w:tc>
      </w:tr>
      <w:tr w:rsidR="00E25C86" w14:paraId="601A51C7" w14:textId="77777777">
        <w:trPr>
          <w:trHeight w:val="240"/>
        </w:trPr>
        <w:tc>
          <w:tcPr>
            <w:tcW w:w="2844" w:type="dxa"/>
            <w:shd w:val="clear" w:color="auto" w:fill="auto"/>
            <w:tcMar>
              <w:top w:w="100" w:type="dxa"/>
              <w:left w:w="100" w:type="dxa"/>
              <w:bottom w:w="100" w:type="dxa"/>
              <w:right w:w="100" w:type="dxa"/>
            </w:tcMar>
          </w:tcPr>
          <w:p w14:paraId="22DAA033" w14:textId="77777777" w:rsidR="00E25C86" w:rsidRDefault="00702AFC">
            <w:pPr>
              <w:widowControl w:val="0"/>
              <w:pBdr>
                <w:top w:val="nil"/>
                <w:left w:val="nil"/>
                <w:bottom w:val="nil"/>
                <w:right w:val="nil"/>
                <w:between w:val="nil"/>
              </w:pBdr>
              <w:spacing w:line="240" w:lineRule="auto"/>
              <w:ind w:left="113"/>
              <w:rPr>
                <w:rFonts w:ascii="Times" w:eastAsia="Times" w:hAnsi="Times" w:cs="Times"/>
                <w:color w:val="000000"/>
                <w:sz w:val="19"/>
                <w:szCs w:val="19"/>
              </w:rPr>
            </w:pPr>
            <w:r>
              <w:rPr>
                <w:rFonts w:ascii="Times" w:eastAsia="Times" w:hAnsi="Times" w:cs="Times"/>
                <w:color w:val="000000"/>
                <w:sz w:val="19"/>
                <w:szCs w:val="19"/>
              </w:rPr>
              <w:t># Not Eligible</w:t>
            </w:r>
          </w:p>
        </w:tc>
        <w:tc>
          <w:tcPr>
            <w:tcW w:w="1656" w:type="dxa"/>
            <w:shd w:val="clear" w:color="auto" w:fill="auto"/>
            <w:tcMar>
              <w:top w:w="100" w:type="dxa"/>
              <w:left w:w="100" w:type="dxa"/>
              <w:bottom w:w="100" w:type="dxa"/>
              <w:right w:w="100" w:type="dxa"/>
            </w:tcMar>
          </w:tcPr>
          <w:p w14:paraId="384085DE" w14:textId="129628C2" w:rsidR="00E25C86" w:rsidRDefault="00702AFC">
            <w:pPr>
              <w:widowControl w:val="0"/>
              <w:pBdr>
                <w:top w:val="nil"/>
                <w:left w:val="nil"/>
                <w:bottom w:val="nil"/>
                <w:right w:val="nil"/>
                <w:between w:val="nil"/>
              </w:pBdr>
              <w:spacing w:line="240" w:lineRule="auto"/>
              <w:ind w:left="112"/>
              <w:rPr>
                <w:rFonts w:ascii="Times" w:eastAsia="Times" w:hAnsi="Times" w:cs="Times"/>
                <w:color w:val="000000"/>
                <w:sz w:val="19"/>
                <w:szCs w:val="19"/>
              </w:rPr>
            </w:pPr>
            <w:r>
              <w:rPr>
                <w:rFonts w:ascii="Times" w:eastAsia="Times" w:hAnsi="Times" w:cs="Times"/>
                <w:color w:val="000000"/>
                <w:sz w:val="19"/>
                <w:szCs w:val="19"/>
              </w:rPr>
              <w:t xml:space="preserve"> </w:t>
            </w:r>
            <w:r w:rsidR="0045296C">
              <w:rPr>
                <w:rFonts w:ascii="Times" w:eastAsia="Times" w:hAnsi="Times" w:cs="Times"/>
                <w:color w:val="000000"/>
                <w:sz w:val="19"/>
                <w:szCs w:val="19"/>
              </w:rPr>
              <w:t>68</w:t>
            </w:r>
          </w:p>
        </w:tc>
        <w:tc>
          <w:tcPr>
            <w:tcW w:w="1656" w:type="dxa"/>
            <w:shd w:val="clear" w:color="auto" w:fill="auto"/>
            <w:tcMar>
              <w:top w:w="100" w:type="dxa"/>
              <w:left w:w="100" w:type="dxa"/>
              <w:bottom w:w="100" w:type="dxa"/>
              <w:right w:w="100" w:type="dxa"/>
            </w:tcMar>
          </w:tcPr>
          <w:p w14:paraId="1E5C581D" w14:textId="0DE85D5A" w:rsidR="00E25C86" w:rsidRDefault="00EB07DB">
            <w:pPr>
              <w:widowControl w:val="0"/>
              <w:pBdr>
                <w:top w:val="nil"/>
                <w:left w:val="nil"/>
                <w:bottom w:val="nil"/>
                <w:right w:val="nil"/>
                <w:between w:val="nil"/>
              </w:pBdr>
              <w:spacing w:line="240" w:lineRule="auto"/>
              <w:ind w:left="112"/>
              <w:rPr>
                <w:rFonts w:ascii="Times" w:eastAsia="Times" w:hAnsi="Times" w:cs="Times"/>
                <w:color w:val="000000"/>
                <w:sz w:val="19"/>
                <w:szCs w:val="19"/>
              </w:rPr>
            </w:pPr>
            <w:r>
              <w:rPr>
                <w:rFonts w:ascii="Times" w:eastAsia="Times" w:hAnsi="Times" w:cs="Times"/>
                <w:sz w:val="19"/>
                <w:szCs w:val="19"/>
              </w:rPr>
              <w:t>41</w:t>
            </w:r>
          </w:p>
        </w:tc>
        <w:tc>
          <w:tcPr>
            <w:tcW w:w="1711" w:type="dxa"/>
            <w:shd w:val="clear" w:color="auto" w:fill="auto"/>
            <w:tcMar>
              <w:top w:w="100" w:type="dxa"/>
              <w:left w:w="100" w:type="dxa"/>
              <w:bottom w:w="100" w:type="dxa"/>
              <w:right w:w="100" w:type="dxa"/>
            </w:tcMar>
          </w:tcPr>
          <w:p w14:paraId="57AD086E" w14:textId="5D2D7F67" w:rsidR="00E25C86" w:rsidRDefault="00702AFC">
            <w:pPr>
              <w:widowControl w:val="0"/>
              <w:pBdr>
                <w:top w:val="nil"/>
                <w:left w:val="nil"/>
                <w:bottom w:val="nil"/>
                <w:right w:val="nil"/>
                <w:between w:val="nil"/>
              </w:pBdr>
              <w:spacing w:line="240" w:lineRule="auto"/>
              <w:ind w:left="169"/>
              <w:rPr>
                <w:rFonts w:ascii="Times" w:eastAsia="Times" w:hAnsi="Times" w:cs="Times"/>
                <w:color w:val="000000"/>
                <w:sz w:val="19"/>
                <w:szCs w:val="19"/>
              </w:rPr>
            </w:pPr>
            <w:r>
              <w:rPr>
                <w:rFonts w:ascii="Times" w:eastAsia="Times" w:hAnsi="Times" w:cs="Times"/>
                <w:sz w:val="19"/>
                <w:szCs w:val="19"/>
              </w:rPr>
              <w:t>4</w:t>
            </w:r>
            <w:r w:rsidR="001E2426">
              <w:rPr>
                <w:rFonts w:ascii="Times" w:eastAsia="Times" w:hAnsi="Times" w:cs="Times"/>
                <w:sz w:val="19"/>
                <w:szCs w:val="19"/>
              </w:rPr>
              <w:t>0</w:t>
            </w:r>
          </w:p>
        </w:tc>
        <w:tc>
          <w:tcPr>
            <w:tcW w:w="1711" w:type="dxa"/>
            <w:shd w:val="clear" w:color="auto" w:fill="auto"/>
            <w:tcMar>
              <w:top w:w="100" w:type="dxa"/>
              <w:left w:w="100" w:type="dxa"/>
              <w:bottom w:w="100" w:type="dxa"/>
              <w:right w:w="100" w:type="dxa"/>
            </w:tcMar>
          </w:tcPr>
          <w:p w14:paraId="24295122" w14:textId="4A0A130B" w:rsidR="00E25C86" w:rsidRDefault="00391422">
            <w:pPr>
              <w:widowControl w:val="0"/>
              <w:pBdr>
                <w:top w:val="nil"/>
                <w:left w:val="nil"/>
                <w:bottom w:val="nil"/>
                <w:right w:val="nil"/>
                <w:between w:val="nil"/>
              </w:pBdr>
              <w:spacing w:line="240" w:lineRule="auto"/>
              <w:ind w:left="217"/>
              <w:rPr>
                <w:rFonts w:ascii="Times" w:eastAsia="Times" w:hAnsi="Times" w:cs="Times"/>
                <w:b/>
                <w:color w:val="000000"/>
                <w:sz w:val="19"/>
                <w:szCs w:val="19"/>
              </w:rPr>
            </w:pPr>
            <w:r>
              <w:rPr>
                <w:rFonts w:ascii="Times" w:eastAsia="Times" w:hAnsi="Times" w:cs="Times"/>
                <w:b/>
                <w:color w:val="000000"/>
                <w:sz w:val="19"/>
                <w:szCs w:val="19"/>
              </w:rPr>
              <w:t>6</w:t>
            </w:r>
            <w:r w:rsidR="00BB1A5E">
              <w:rPr>
                <w:rFonts w:ascii="Times" w:eastAsia="Times" w:hAnsi="Times" w:cs="Times"/>
                <w:b/>
                <w:color w:val="000000"/>
                <w:sz w:val="19"/>
                <w:szCs w:val="19"/>
              </w:rPr>
              <w:t>1</w:t>
            </w:r>
          </w:p>
        </w:tc>
      </w:tr>
      <w:tr w:rsidR="00E25C86" w14:paraId="734968C9" w14:textId="77777777">
        <w:trPr>
          <w:trHeight w:val="470"/>
        </w:trPr>
        <w:tc>
          <w:tcPr>
            <w:tcW w:w="2844" w:type="dxa"/>
            <w:shd w:val="clear" w:color="auto" w:fill="auto"/>
            <w:tcMar>
              <w:top w:w="100" w:type="dxa"/>
              <w:left w:w="100" w:type="dxa"/>
              <w:bottom w:w="100" w:type="dxa"/>
              <w:right w:w="100" w:type="dxa"/>
            </w:tcMar>
          </w:tcPr>
          <w:p w14:paraId="6CC0239F" w14:textId="77777777" w:rsidR="00E25C86" w:rsidRDefault="00702AFC">
            <w:pPr>
              <w:widowControl w:val="0"/>
              <w:pBdr>
                <w:top w:val="nil"/>
                <w:left w:val="nil"/>
                <w:bottom w:val="nil"/>
                <w:right w:val="nil"/>
                <w:between w:val="nil"/>
              </w:pBdr>
              <w:spacing w:line="231" w:lineRule="auto"/>
              <w:ind w:left="115" w:right="472"/>
              <w:rPr>
                <w:rFonts w:ascii="Times" w:eastAsia="Times" w:hAnsi="Times" w:cs="Times"/>
                <w:color w:val="000000"/>
                <w:sz w:val="19"/>
                <w:szCs w:val="19"/>
              </w:rPr>
            </w:pPr>
            <w:r>
              <w:rPr>
                <w:rFonts w:ascii="Times" w:eastAsia="Times" w:hAnsi="Times" w:cs="Times"/>
                <w:color w:val="000000"/>
                <w:sz w:val="19"/>
                <w:szCs w:val="19"/>
              </w:rPr>
              <w:t xml:space="preserve"># Not Eligible but </w:t>
            </w:r>
            <w:proofErr w:type="gramStart"/>
            <w:r>
              <w:rPr>
                <w:rFonts w:ascii="Times" w:eastAsia="Times" w:hAnsi="Times" w:cs="Times"/>
                <w:color w:val="000000"/>
                <w:sz w:val="19"/>
                <w:szCs w:val="19"/>
              </w:rPr>
              <w:t>Tracking  Eligible</w:t>
            </w:r>
            <w:proofErr w:type="gramEnd"/>
            <w:r>
              <w:rPr>
                <w:rFonts w:ascii="Times" w:eastAsia="Times" w:hAnsi="Times" w:cs="Times"/>
                <w:color w:val="000000"/>
                <w:sz w:val="19"/>
                <w:szCs w:val="19"/>
              </w:rPr>
              <w:t xml:space="preserve"> &amp; Chosen</w:t>
            </w:r>
          </w:p>
        </w:tc>
        <w:tc>
          <w:tcPr>
            <w:tcW w:w="1656" w:type="dxa"/>
            <w:shd w:val="clear" w:color="auto" w:fill="auto"/>
            <w:tcMar>
              <w:top w:w="100" w:type="dxa"/>
              <w:left w:w="100" w:type="dxa"/>
              <w:bottom w:w="100" w:type="dxa"/>
              <w:right w:w="100" w:type="dxa"/>
            </w:tcMar>
          </w:tcPr>
          <w:p w14:paraId="22236CEC" w14:textId="5649236A" w:rsidR="00E25C86" w:rsidRDefault="00702AFC">
            <w:pPr>
              <w:widowControl w:val="0"/>
              <w:pBdr>
                <w:top w:val="nil"/>
                <w:left w:val="nil"/>
                <w:bottom w:val="nil"/>
                <w:right w:val="nil"/>
                <w:between w:val="nil"/>
              </w:pBdr>
              <w:spacing w:line="240" w:lineRule="auto"/>
              <w:ind w:left="112"/>
              <w:rPr>
                <w:rFonts w:ascii="Times" w:eastAsia="Times" w:hAnsi="Times" w:cs="Times"/>
                <w:color w:val="000000"/>
                <w:sz w:val="19"/>
                <w:szCs w:val="19"/>
              </w:rPr>
            </w:pPr>
            <w:r>
              <w:rPr>
                <w:rFonts w:ascii="Times" w:eastAsia="Times" w:hAnsi="Times" w:cs="Times"/>
                <w:color w:val="000000"/>
                <w:sz w:val="19"/>
                <w:szCs w:val="19"/>
              </w:rPr>
              <w:t xml:space="preserve"> 1</w:t>
            </w:r>
            <w:r w:rsidR="00F36ACC">
              <w:rPr>
                <w:rFonts w:ascii="Times" w:eastAsia="Times" w:hAnsi="Times" w:cs="Times"/>
                <w:color w:val="000000"/>
                <w:sz w:val="19"/>
                <w:szCs w:val="19"/>
              </w:rPr>
              <w:t>1</w:t>
            </w:r>
          </w:p>
        </w:tc>
        <w:tc>
          <w:tcPr>
            <w:tcW w:w="1656" w:type="dxa"/>
            <w:shd w:val="clear" w:color="auto" w:fill="auto"/>
            <w:tcMar>
              <w:top w:w="100" w:type="dxa"/>
              <w:left w:w="100" w:type="dxa"/>
              <w:bottom w:w="100" w:type="dxa"/>
              <w:right w:w="100" w:type="dxa"/>
            </w:tcMar>
          </w:tcPr>
          <w:p w14:paraId="44164B69" w14:textId="6C4C8D06" w:rsidR="00E25C86" w:rsidRDefault="00EB07DB">
            <w:pPr>
              <w:widowControl w:val="0"/>
              <w:pBdr>
                <w:top w:val="nil"/>
                <w:left w:val="nil"/>
                <w:bottom w:val="nil"/>
                <w:right w:val="nil"/>
                <w:between w:val="nil"/>
              </w:pBdr>
              <w:spacing w:line="240" w:lineRule="auto"/>
              <w:ind w:left="112"/>
              <w:rPr>
                <w:rFonts w:ascii="Times" w:eastAsia="Times" w:hAnsi="Times" w:cs="Times"/>
                <w:color w:val="000000"/>
                <w:sz w:val="19"/>
                <w:szCs w:val="19"/>
              </w:rPr>
            </w:pPr>
            <w:r>
              <w:rPr>
                <w:rFonts w:ascii="Times" w:eastAsia="Times" w:hAnsi="Times" w:cs="Times"/>
                <w:sz w:val="19"/>
                <w:szCs w:val="19"/>
              </w:rPr>
              <w:t>5</w:t>
            </w:r>
          </w:p>
        </w:tc>
        <w:tc>
          <w:tcPr>
            <w:tcW w:w="1711" w:type="dxa"/>
            <w:shd w:val="clear" w:color="auto" w:fill="auto"/>
            <w:tcMar>
              <w:top w:w="100" w:type="dxa"/>
              <w:left w:w="100" w:type="dxa"/>
              <w:bottom w:w="100" w:type="dxa"/>
              <w:right w:w="100" w:type="dxa"/>
            </w:tcMar>
          </w:tcPr>
          <w:p w14:paraId="2657E565" w14:textId="299A7B89" w:rsidR="00E25C86" w:rsidRDefault="001E2426">
            <w:pPr>
              <w:widowControl w:val="0"/>
              <w:pBdr>
                <w:top w:val="nil"/>
                <w:left w:val="nil"/>
                <w:bottom w:val="nil"/>
                <w:right w:val="nil"/>
                <w:between w:val="nil"/>
              </w:pBdr>
              <w:spacing w:line="240" w:lineRule="auto"/>
              <w:ind w:left="112"/>
              <w:rPr>
                <w:rFonts w:ascii="Times" w:eastAsia="Times" w:hAnsi="Times" w:cs="Times"/>
                <w:color w:val="000000"/>
                <w:sz w:val="19"/>
                <w:szCs w:val="19"/>
              </w:rPr>
            </w:pPr>
            <w:r>
              <w:rPr>
                <w:rFonts w:ascii="Times" w:eastAsia="Times" w:hAnsi="Times" w:cs="Times"/>
                <w:sz w:val="19"/>
                <w:szCs w:val="19"/>
              </w:rPr>
              <w:t>6</w:t>
            </w:r>
          </w:p>
        </w:tc>
        <w:tc>
          <w:tcPr>
            <w:tcW w:w="1711" w:type="dxa"/>
            <w:shd w:val="clear" w:color="auto" w:fill="auto"/>
            <w:tcMar>
              <w:top w:w="100" w:type="dxa"/>
              <w:left w:w="100" w:type="dxa"/>
              <w:bottom w:w="100" w:type="dxa"/>
              <w:right w:w="100" w:type="dxa"/>
            </w:tcMar>
          </w:tcPr>
          <w:p w14:paraId="15081CE6" w14:textId="7EF694B5" w:rsidR="00E25C86" w:rsidRDefault="00391422">
            <w:pPr>
              <w:widowControl w:val="0"/>
              <w:pBdr>
                <w:top w:val="nil"/>
                <w:left w:val="nil"/>
                <w:bottom w:val="nil"/>
                <w:right w:val="nil"/>
                <w:between w:val="nil"/>
              </w:pBdr>
              <w:spacing w:line="240" w:lineRule="auto"/>
              <w:ind w:left="112"/>
              <w:rPr>
                <w:rFonts w:ascii="Times" w:eastAsia="Times" w:hAnsi="Times" w:cs="Times"/>
                <w:b/>
                <w:color w:val="000000"/>
                <w:sz w:val="19"/>
                <w:szCs w:val="19"/>
              </w:rPr>
            </w:pPr>
            <w:r>
              <w:rPr>
                <w:rFonts w:ascii="Times" w:eastAsia="Times" w:hAnsi="Times" w:cs="Times"/>
                <w:b/>
                <w:color w:val="000000"/>
                <w:sz w:val="19"/>
                <w:szCs w:val="19"/>
              </w:rPr>
              <w:t>14</w:t>
            </w:r>
          </w:p>
        </w:tc>
      </w:tr>
      <w:tr w:rsidR="00E25C86" w14:paraId="02B922C0" w14:textId="77777777">
        <w:trPr>
          <w:trHeight w:val="467"/>
        </w:trPr>
        <w:tc>
          <w:tcPr>
            <w:tcW w:w="2844" w:type="dxa"/>
            <w:shd w:val="clear" w:color="auto" w:fill="auto"/>
            <w:tcMar>
              <w:top w:w="100" w:type="dxa"/>
              <w:left w:w="100" w:type="dxa"/>
              <w:bottom w:w="100" w:type="dxa"/>
              <w:right w:w="100" w:type="dxa"/>
            </w:tcMar>
          </w:tcPr>
          <w:p w14:paraId="6245E0ED" w14:textId="77777777" w:rsidR="00E25C86" w:rsidRDefault="00702AFC">
            <w:pPr>
              <w:widowControl w:val="0"/>
              <w:pBdr>
                <w:top w:val="nil"/>
                <w:left w:val="nil"/>
                <w:bottom w:val="nil"/>
                <w:right w:val="nil"/>
                <w:between w:val="nil"/>
              </w:pBdr>
              <w:spacing w:line="240" w:lineRule="auto"/>
              <w:ind w:left="113"/>
              <w:rPr>
                <w:rFonts w:ascii="Times" w:eastAsia="Times" w:hAnsi="Times" w:cs="Times"/>
                <w:color w:val="000000"/>
                <w:sz w:val="19"/>
                <w:szCs w:val="19"/>
              </w:rPr>
            </w:pPr>
            <w:r>
              <w:rPr>
                <w:rFonts w:ascii="Times" w:eastAsia="Times" w:hAnsi="Times" w:cs="Times"/>
                <w:color w:val="000000"/>
                <w:sz w:val="19"/>
                <w:szCs w:val="19"/>
              </w:rPr>
              <w:lastRenderedPageBreak/>
              <w:t xml:space="preserve"># Not  </w:t>
            </w:r>
          </w:p>
          <w:p w14:paraId="2DD2D252" w14:textId="77777777" w:rsidR="00E25C86" w:rsidRDefault="00702AFC">
            <w:pPr>
              <w:widowControl w:val="0"/>
              <w:pBdr>
                <w:top w:val="nil"/>
                <w:left w:val="nil"/>
                <w:bottom w:val="nil"/>
                <w:right w:val="nil"/>
                <w:between w:val="nil"/>
              </w:pBdr>
              <w:spacing w:line="240" w:lineRule="auto"/>
              <w:ind w:left="115"/>
              <w:rPr>
                <w:rFonts w:ascii="Times" w:eastAsia="Times" w:hAnsi="Times" w:cs="Times"/>
                <w:color w:val="000000"/>
                <w:sz w:val="19"/>
                <w:szCs w:val="19"/>
              </w:rPr>
            </w:pPr>
            <w:r>
              <w:rPr>
                <w:rFonts w:ascii="Times" w:eastAsia="Times" w:hAnsi="Times" w:cs="Times"/>
                <w:color w:val="000000"/>
                <w:sz w:val="19"/>
                <w:szCs w:val="19"/>
              </w:rPr>
              <w:t>Eligible/Tracking/Declined</w:t>
            </w:r>
          </w:p>
        </w:tc>
        <w:tc>
          <w:tcPr>
            <w:tcW w:w="1656" w:type="dxa"/>
            <w:shd w:val="clear" w:color="auto" w:fill="auto"/>
            <w:tcMar>
              <w:top w:w="100" w:type="dxa"/>
              <w:left w:w="100" w:type="dxa"/>
              <w:bottom w:w="100" w:type="dxa"/>
              <w:right w:w="100" w:type="dxa"/>
            </w:tcMar>
          </w:tcPr>
          <w:p w14:paraId="0BDB4EB0" w14:textId="0BF860AF" w:rsidR="00E25C86" w:rsidRDefault="00702AFC">
            <w:pPr>
              <w:widowControl w:val="0"/>
              <w:pBdr>
                <w:top w:val="nil"/>
                <w:left w:val="nil"/>
                <w:bottom w:val="nil"/>
                <w:right w:val="nil"/>
                <w:between w:val="nil"/>
              </w:pBdr>
              <w:spacing w:line="240" w:lineRule="auto"/>
              <w:ind w:left="112"/>
              <w:rPr>
                <w:rFonts w:ascii="Times" w:eastAsia="Times" w:hAnsi="Times" w:cs="Times"/>
                <w:color w:val="000000"/>
                <w:sz w:val="19"/>
                <w:szCs w:val="19"/>
              </w:rPr>
            </w:pPr>
            <w:r>
              <w:rPr>
                <w:rFonts w:ascii="Times" w:eastAsia="Times" w:hAnsi="Times" w:cs="Times"/>
                <w:color w:val="000000"/>
                <w:sz w:val="19"/>
                <w:szCs w:val="19"/>
              </w:rPr>
              <w:t xml:space="preserve"> </w:t>
            </w:r>
            <w:r w:rsidR="00773021">
              <w:rPr>
                <w:rFonts w:ascii="Times" w:eastAsia="Times" w:hAnsi="Times" w:cs="Times"/>
                <w:color w:val="000000"/>
                <w:sz w:val="19"/>
                <w:szCs w:val="19"/>
              </w:rPr>
              <w:t>0</w:t>
            </w:r>
          </w:p>
        </w:tc>
        <w:tc>
          <w:tcPr>
            <w:tcW w:w="1656" w:type="dxa"/>
            <w:shd w:val="clear" w:color="auto" w:fill="auto"/>
            <w:tcMar>
              <w:top w:w="100" w:type="dxa"/>
              <w:left w:w="100" w:type="dxa"/>
              <w:bottom w:w="100" w:type="dxa"/>
              <w:right w:w="100" w:type="dxa"/>
            </w:tcMar>
          </w:tcPr>
          <w:p w14:paraId="77666092" w14:textId="454F9E2B" w:rsidR="00E25C86" w:rsidRDefault="00EB07DB">
            <w:pPr>
              <w:widowControl w:val="0"/>
              <w:pBdr>
                <w:top w:val="nil"/>
                <w:left w:val="nil"/>
                <w:bottom w:val="nil"/>
                <w:right w:val="nil"/>
                <w:between w:val="nil"/>
              </w:pBdr>
              <w:spacing w:line="240" w:lineRule="auto"/>
              <w:ind w:left="112"/>
              <w:rPr>
                <w:rFonts w:ascii="Times" w:eastAsia="Times" w:hAnsi="Times" w:cs="Times"/>
                <w:color w:val="000000"/>
                <w:sz w:val="19"/>
                <w:szCs w:val="19"/>
              </w:rPr>
            </w:pPr>
            <w:r>
              <w:rPr>
                <w:rFonts w:ascii="Times" w:eastAsia="Times" w:hAnsi="Times" w:cs="Times"/>
                <w:sz w:val="19"/>
                <w:szCs w:val="19"/>
              </w:rPr>
              <w:t>0</w:t>
            </w:r>
          </w:p>
        </w:tc>
        <w:tc>
          <w:tcPr>
            <w:tcW w:w="1711" w:type="dxa"/>
            <w:shd w:val="clear" w:color="auto" w:fill="auto"/>
            <w:tcMar>
              <w:top w:w="100" w:type="dxa"/>
              <w:left w:w="100" w:type="dxa"/>
              <w:bottom w:w="100" w:type="dxa"/>
              <w:right w:w="100" w:type="dxa"/>
            </w:tcMar>
          </w:tcPr>
          <w:p w14:paraId="2D93A871" w14:textId="77777777" w:rsidR="00E25C86" w:rsidRDefault="00702AFC">
            <w:pPr>
              <w:widowControl w:val="0"/>
              <w:pBdr>
                <w:top w:val="nil"/>
                <w:left w:val="nil"/>
                <w:bottom w:val="nil"/>
                <w:right w:val="nil"/>
                <w:between w:val="nil"/>
              </w:pBdr>
              <w:spacing w:line="240" w:lineRule="auto"/>
              <w:ind w:left="112"/>
              <w:rPr>
                <w:rFonts w:ascii="Times" w:eastAsia="Times" w:hAnsi="Times" w:cs="Times"/>
                <w:color w:val="000000"/>
                <w:sz w:val="19"/>
                <w:szCs w:val="19"/>
              </w:rPr>
            </w:pPr>
            <w:r>
              <w:rPr>
                <w:rFonts w:ascii="Times" w:eastAsia="Times" w:hAnsi="Times" w:cs="Times"/>
                <w:sz w:val="19"/>
                <w:szCs w:val="19"/>
              </w:rPr>
              <w:t>0</w:t>
            </w:r>
          </w:p>
        </w:tc>
        <w:tc>
          <w:tcPr>
            <w:tcW w:w="1711" w:type="dxa"/>
            <w:shd w:val="clear" w:color="auto" w:fill="auto"/>
            <w:tcMar>
              <w:top w:w="100" w:type="dxa"/>
              <w:left w:w="100" w:type="dxa"/>
              <w:bottom w:w="100" w:type="dxa"/>
              <w:right w:w="100" w:type="dxa"/>
            </w:tcMar>
          </w:tcPr>
          <w:p w14:paraId="14B1C401" w14:textId="04840D1F" w:rsidR="00E25C86" w:rsidRDefault="00213A96">
            <w:pPr>
              <w:widowControl w:val="0"/>
              <w:pBdr>
                <w:top w:val="nil"/>
                <w:left w:val="nil"/>
                <w:bottom w:val="nil"/>
                <w:right w:val="nil"/>
                <w:between w:val="nil"/>
              </w:pBdr>
              <w:spacing w:line="240" w:lineRule="auto"/>
              <w:ind w:left="112"/>
              <w:rPr>
                <w:rFonts w:ascii="Times" w:eastAsia="Times" w:hAnsi="Times" w:cs="Times"/>
                <w:b/>
                <w:color w:val="000000"/>
                <w:sz w:val="19"/>
                <w:szCs w:val="19"/>
              </w:rPr>
            </w:pPr>
            <w:r>
              <w:rPr>
                <w:rFonts w:ascii="Times" w:eastAsia="Times" w:hAnsi="Times" w:cs="Times"/>
                <w:b/>
                <w:color w:val="000000"/>
                <w:sz w:val="19"/>
                <w:szCs w:val="19"/>
              </w:rPr>
              <w:t>0</w:t>
            </w:r>
          </w:p>
        </w:tc>
      </w:tr>
      <w:tr w:rsidR="00E25C86" w14:paraId="67F8AB95" w14:textId="77777777">
        <w:trPr>
          <w:trHeight w:val="240"/>
        </w:trPr>
        <w:tc>
          <w:tcPr>
            <w:tcW w:w="2844" w:type="dxa"/>
            <w:shd w:val="clear" w:color="auto" w:fill="auto"/>
            <w:tcMar>
              <w:top w:w="100" w:type="dxa"/>
              <w:left w:w="100" w:type="dxa"/>
              <w:bottom w:w="100" w:type="dxa"/>
              <w:right w:w="100" w:type="dxa"/>
            </w:tcMar>
          </w:tcPr>
          <w:p w14:paraId="1376BEB3" w14:textId="77777777" w:rsidR="00E25C86" w:rsidRDefault="00702AFC">
            <w:pPr>
              <w:widowControl w:val="0"/>
              <w:pBdr>
                <w:top w:val="nil"/>
                <w:left w:val="nil"/>
                <w:bottom w:val="nil"/>
                <w:right w:val="nil"/>
                <w:between w:val="nil"/>
              </w:pBdr>
              <w:spacing w:line="240" w:lineRule="auto"/>
              <w:ind w:left="113"/>
              <w:rPr>
                <w:rFonts w:ascii="Times" w:eastAsia="Times" w:hAnsi="Times" w:cs="Times"/>
                <w:color w:val="000000"/>
                <w:sz w:val="19"/>
                <w:szCs w:val="19"/>
              </w:rPr>
            </w:pPr>
            <w:r>
              <w:rPr>
                <w:rFonts w:ascii="Times" w:eastAsia="Times" w:hAnsi="Times" w:cs="Times"/>
                <w:color w:val="000000"/>
                <w:sz w:val="19"/>
                <w:szCs w:val="19"/>
              </w:rPr>
              <w:t># Tracking – no evaluation</w:t>
            </w:r>
          </w:p>
        </w:tc>
        <w:tc>
          <w:tcPr>
            <w:tcW w:w="1656" w:type="dxa"/>
            <w:shd w:val="clear" w:color="auto" w:fill="auto"/>
            <w:tcMar>
              <w:top w:w="100" w:type="dxa"/>
              <w:left w:w="100" w:type="dxa"/>
              <w:bottom w:w="100" w:type="dxa"/>
              <w:right w:w="100" w:type="dxa"/>
            </w:tcMar>
          </w:tcPr>
          <w:p w14:paraId="4D7E8D2E" w14:textId="4AF76AD7" w:rsidR="00E25C86" w:rsidRDefault="00702AFC">
            <w:pPr>
              <w:widowControl w:val="0"/>
              <w:pBdr>
                <w:top w:val="nil"/>
                <w:left w:val="nil"/>
                <w:bottom w:val="nil"/>
                <w:right w:val="nil"/>
                <w:between w:val="nil"/>
              </w:pBdr>
              <w:spacing w:line="240" w:lineRule="auto"/>
              <w:ind w:left="112"/>
              <w:rPr>
                <w:rFonts w:ascii="Times" w:eastAsia="Times" w:hAnsi="Times" w:cs="Times"/>
                <w:color w:val="000000"/>
                <w:sz w:val="19"/>
                <w:szCs w:val="19"/>
              </w:rPr>
            </w:pPr>
            <w:r>
              <w:rPr>
                <w:rFonts w:ascii="Times" w:eastAsia="Times" w:hAnsi="Times" w:cs="Times"/>
                <w:color w:val="000000"/>
                <w:sz w:val="19"/>
                <w:szCs w:val="19"/>
              </w:rPr>
              <w:t xml:space="preserve"> </w:t>
            </w:r>
            <w:r w:rsidR="00773021">
              <w:rPr>
                <w:rFonts w:ascii="Times" w:eastAsia="Times" w:hAnsi="Times" w:cs="Times"/>
                <w:color w:val="000000"/>
                <w:sz w:val="19"/>
                <w:szCs w:val="19"/>
              </w:rPr>
              <w:t>1</w:t>
            </w:r>
          </w:p>
        </w:tc>
        <w:tc>
          <w:tcPr>
            <w:tcW w:w="1656" w:type="dxa"/>
            <w:shd w:val="clear" w:color="auto" w:fill="auto"/>
            <w:tcMar>
              <w:top w:w="100" w:type="dxa"/>
              <w:left w:w="100" w:type="dxa"/>
              <w:bottom w:w="100" w:type="dxa"/>
              <w:right w:w="100" w:type="dxa"/>
            </w:tcMar>
          </w:tcPr>
          <w:p w14:paraId="0AFAF861" w14:textId="236778B0" w:rsidR="00E25C86" w:rsidRDefault="00702AFC">
            <w:pPr>
              <w:widowControl w:val="0"/>
              <w:pBdr>
                <w:top w:val="nil"/>
                <w:left w:val="nil"/>
                <w:bottom w:val="nil"/>
                <w:right w:val="nil"/>
                <w:between w:val="nil"/>
              </w:pBdr>
              <w:spacing w:line="240" w:lineRule="auto"/>
              <w:ind w:left="112"/>
              <w:rPr>
                <w:rFonts w:ascii="Times" w:eastAsia="Times" w:hAnsi="Times" w:cs="Times"/>
                <w:color w:val="000000"/>
                <w:sz w:val="19"/>
                <w:szCs w:val="19"/>
              </w:rPr>
            </w:pPr>
            <w:r>
              <w:rPr>
                <w:rFonts w:ascii="Times" w:eastAsia="Times" w:hAnsi="Times" w:cs="Times"/>
                <w:sz w:val="19"/>
                <w:szCs w:val="19"/>
              </w:rPr>
              <w:t>1</w:t>
            </w:r>
          </w:p>
        </w:tc>
        <w:tc>
          <w:tcPr>
            <w:tcW w:w="1711" w:type="dxa"/>
            <w:shd w:val="clear" w:color="auto" w:fill="auto"/>
            <w:tcMar>
              <w:top w:w="100" w:type="dxa"/>
              <w:left w:w="100" w:type="dxa"/>
              <w:bottom w:w="100" w:type="dxa"/>
              <w:right w:w="100" w:type="dxa"/>
            </w:tcMar>
          </w:tcPr>
          <w:p w14:paraId="59174C79" w14:textId="1A73AF4A" w:rsidR="00E25C86" w:rsidRDefault="00702AFC">
            <w:pPr>
              <w:widowControl w:val="0"/>
              <w:pBdr>
                <w:top w:val="nil"/>
                <w:left w:val="nil"/>
                <w:bottom w:val="nil"/>
                <w:right w:val="nil"/>
                <w:between w:val="nil"/>
              </w:pBdr>
              <w:spacing w:line="240" w:lineRule="auto"/>
              <w:ind w:left="185"/>
              <w:rPr>
                <w:rFonts w:ascii="Times" w:eastAsia="Times" w:hAnsi="Times" w:cs="Times"/>
                <w:color w:val="000000"/>
                <w:sz w:val="19"/>
                <w:szCs w:val="19"/>
              </w:rPr>
            </w:pPr>
            <w:r>
              <w:rPr>
                <w:rFonts w:ascii="Times" w:eastAsia="Times" w:hAnsi="Times" w:cs="Times"/>
                <w:sz w:val="19"/>
                <w:szCs w:val="19"/>
              </w:rPr>
              <w:t>1</w:t>
            </w:r>
            <w:r w:rsidR="00064CCD">
              <w:rPr>
                <w:rFonts w:ascii="Times" w:eastAsia="Times" w:hAnsi="Times" w:cs="Times"/>
                <w:sz w:val="19"/>
                <w:szCs w:val="19"/>
              </w:rPr>
              <w:t>3</w:t>
            </w:r>
          </w:p>
        </w:tc>
        <w:tc>
          <w:tcPr>
            <w:tcW w:w="1711" w:type="dxa"/>
            <w:shd w:val="clear" w:color="auto" w:fill="auto"/>
            <w:tcMar>
              <w:top w:w="100" w:type="dxa"/>
              <w:left w:w="100" w:type="dxa"/>
              <w:bottom w:w="100" w:type="dxa"/>
              <w:right w:w="100" w:type="dxa"/>
            </w:tcMar>
          </w:tcPr>
          <w:p w14:paraId="6DDD9060" w14:textId="3DAB29E8" w:rsidR="00E25C86" w:rsidRDefault="00213A96">
            <w:pPr>
              <w:widowControl w:val="0"/>
              <w:pBdr>
                <w:top w:val="nil"/>
                <w:left w:val="nil"/>
                <w:bottom w:val="nil"/>
                <w:right w:val="nil"/>
                <w:between w:val="nil"/>
              </w:pBdr>
              <w:spacing w:line="240" w:lineRule="auto"/>
              <w:ind w:left="112"/>
              <w:rPr>
                <w:rFonts w:ascii="Times" w:eastAsia="Times" w:hAnsi="Times" w:cs="Times"/>
                <w:b/>
                <w:color w:val="000000"/>
                <w:sz w:val="19"/>
                <w:szCs w:val="19"/>
              </w:rPr>
            </w:pPr>
            <w:r>
              <w:rPr>
                <w:rFonts w:ascii="Times" w:eastAsia="Times" w:hAnsi="Times" w:cs="Times"/>
                <w:b/>
                <w:color w:val="000000"/>
                <w:sz w:val="19"/>
                <w:szCs w:val="19"/>
              </w:rPr>
              <w:t>18</w:t>
            </w:r>
          </w:p>
        </w:tc>
      </w:tr>
      <w:tr w:rsidR="00E25C86" w14:paraId="1403C4E0" w14:textId="77777777">
        <w:trPr>
          <w:trHeight w:val="240"/>
        </w:trPr>
        <w:tc>
          <w:tcPr>
            <w:tcW w:w="2844" w:type="dxa"/>
            <w:shd w:val="clear" w:color="auto" w:fill="auto"/>
            <w:tcMar>
              <w:top w:w="100" w:type="dxa"/>
              <w:left w:w="100" w:type="dxa"/>
              <w:bottom w:w="100" w:type="dxa"/>
              <w:right w:w="100" w:type="dxa"/>
            </w:tcMar>
          </w:tcPr>
          <w:p w14:paraId="49DB64F2" w14:textId="77777777" w:rsidR="00E25C86" w:rsidRDefault="00702AFC">
            <w:pPr>
              <w:widowControl w:val="0"/>
              <w:pBdr>
                <w:top w:val="nil"/>
                <w:left w:val="nil"/>
                <w:bottom w:val="nil"/>
                <w:right w:val="nil"/>
                <w:between w:val="nil"/>
              </w:pBdr>
              <w:spacing w:line="240" w:lineRule="auto"/>
              <w:ind w:left="113"/>
              <w:rPr>
                <w:rFonts w:ascii="Times" w:eastAsia="Times" w:hAnsi="Times" w:cs="Times"/>
                <w:color w:val="000000"/>
                <w:sz w:val="19"/>
                <w:szCs w:val="19"/>
              </w:rPr>
            </w:pPr>
            <w:r>
              <w:rPr>
                <w:rFonts w:ascii="Times" w:eastAsia="Times" w:hAnsi="Times" w:cs="Times"/>
                <w:color w:val="000000"/>
                <w:sz w:val="19"/>
                <w:szCs w:val="19"/>
              </w:rPr>
              <w:t># Moved</w:t>
            </w:r>
          </w:p>
        </w:tc>
        <w:tc>
          <w:tcPr>
            <w:tcW w:w="1656" w:type="dxa"/>
            <w:shd w:val="clear" w:color="auto" w:fill="auto"/>
            <w:tcMar>
              <w:top w:w="100" w:type="dxa"/>
              <w:left w:w="100" w:type="dxa"/>
              <w:bottom w:w="100" w:type="dxa"/>
              <w:right w:w="100" w:type="dxa"/>
            </w:tcMar>
          </w:tcPr>
          <w:p w14:paraId="00BC6E63" w14:textId="46D6D9DF" w:rsidR="00E25C86" w:rsidRDefault="00702AFC">
            <w:pPr>
              <w:widowControl w:val="0"/>
              <w:pBdr>
                <w:top w:val="nil"/>
                <w:left w:val="nil"/>
                <w:bottom w:val="nil"/>
                <w:right w:val="nil"/>
                <w:between w:val="nil"/>
              </w:pBdr>
              <w:spacing w:line="240" w:lineRule="auto"/>
              <w:ind w:left="112"/>
              <w:rPr>
                <w:rFonts w:ascii="Times" w:eastAsia="Times" w:hAnsi="Times" w:cs="Times"/>
                <w:color w:val="000000"/>
                <w:sz w:val="19"/>
                <w:szCs w:val="19"/>
              </w:rPr>
            </w:pPr>
            <w:r>
              <w:rPr>
                <w:rFonts w:ascii="Times" w:eastAsia="Times" w:hAnsi="Times" w:cs="Times"/>
                <w:color w:val="000000"/>
                <w:sz w:val="19"/>
                <w:szCs w:val="19"/>
              </w:rPr>
              <w:t xml:space="preserve"> </w:t>
            </w:r>
            <w:r w:rsidR="00773021">
              <w:rPr>
                <w:rFonts w:ascii="Times" w:eastAsia="Times" w:hAnsi="Times" w:cs="Times"/>
                <w:color w:val="000000"/>
                <w:sz w:val="19"/>
                <w:szCs w:val="19"/>
              </w:rPr>
              <w:t>5</w:t>
            </w:r>
          </w:p>
        </w:tc>
        <w:tc>
          <w:tcPr>
            <w:tcW w:w="1656" w:type="dxa"/>
            <w:shd w:val="clear" w:color="auto" w:fill="auto"/>
            <w:tcMar>
              <w:top w:w="100" w:type="dxa"/>
              <w:left w:w="100" w:type="dxa"/>
              <w:bottom w:w="100" w:type="dxa"/>
              <w:right w:w="100" w:type="dxa"/>
            </w:tcMar>
          </w:tcPr>
          <w:p w14:paraId="57E3709B" w14:textId="7EE9FCAC" w:rsidR="00E25C86" w:rsidRDefault="00EB07DB">
            <w:pPr>
              <w:widowControl w:val="0"/>
              <w:pBdr>
                <w:top w:val="nil"/>
                <w:left w:val="nil"/>
                <w:bottom w:val="nil"/>
                <w:right w:val="nil"/>
                <w:between w:val="nil"/>
              </w:pBdr>
              <w:spacing w:line="240" w:lineRule="auto"/>
              <w:ind w:left="112"/>
              <w:rPr>
                <w:rFonts w:ascii="Times" w:eastAsia="Times" w:hAnsi="Times" w:cs="Times"/>
                <w:color w:val="000000"/>
                <w:sz w:val="19"/>
                <w:szCs w:val="19"/>
              </w:rPr>
            </w:pPr>
            <w:r>
              <w:rPr>
                <w:rFonts w:ascii="Times" w:eastAsia="Times" w:hAnsi="Times" w:cs="Times"/>
                <w:sz w:val="19"/>
                <w:szCs w:val="19"/>
              </w:rPr>
              <w:t>5</w:t>
            </w:r>
          </w:p>
        </w:tc>
        <w:tc>
          <w:tcPr>
            <w:tcW w:w="1711" w:type="dxa"/>
            <w:shd w:val="clear" w:color="auto" w:fill="auto"/>
            <w:tcMar>
              <w:top w:w="100" w:type="dxa"/>
              <w:left w:w="100" w:type="dxa"/>
              <w:bottom w:w="100" w:type="dxa"/>
              <w:right w:w="100" w:type="dxa"/>
            </w:tcMar>
          </w:tcPr>
          <w:p w14:paraId="4B63BD54" w14:textId="2CFD77BB" w:rsidR="00E25C86" w:rsidRDefault="00B07EB5" w:rsidP="00B07EB5">
            <w:pPr>
              <w:widowControl w:val="0"/>
              <w:pBdr>
                <w:top w:val="nil"/>
                <w:left w:val="nil"/>
                <w:bottom w:val="nil"/>
                <w:right w:val="nil"/>
                <w:between w:val="nil"/>
              </w:pBdr>
              <w:spacing w:line="240" w:lineRule="auto"/>
              <w:rPr>
                <w:rFonts w:ascii="Times" w:eastAsia="Times" w:hAnsi="Times" w:cs="Times"/>
                <w:color w:val="000000"/>
                <w:sz w:val="19"/>
                <w:szCs w:val="19"/>
              </w:rPr>
            </w:pPr>
            <w:r>
              <w:rPr>
                <w:rFonts w:ascii="Times" w:eastAsia="Times" w:hAnsi="Times" w:cs="Times"/>
                <w:color w:val="000000"/>
                <w:sz w:val="19"/>
                <w:szCs w:val="19"/>
              </w:rPr>
              <w:t xml:space="preserve">    4</w:t>
            </w:r>
          </w:p>
        </w:tc>
        <w:tc>
          <w:tcPr>
            <w:tcW w:w="1711" w:type="dxa"/>
            <w:shd w:val="clear" w:color="auto" w:fill="auto"/>
            <w:tcMar>
              <w:top w:w="100" w:type="dxa"/>
              <w:left w:w="100" w:type="dxa"/>
              <w:bottom w:w="100" w:type="dxa"/>
              <w:right w:w="100" w:type="dxa"/>
            </w:tcMar>
          </w:tcPr>
          <w:p w14:paraId="4C632EB5" w14:textId="051E4989" w:rsidR="00E25C86" w:rsidRDefault="003F21A0">
            <w:pPr>
              <w:widowControl w:val="0"/>
              <w:pBdr>
                <w:top w:val="nil"/>
                <w:left w:val="nil"/>
                <w:bottom w:val="nil"/>
                <w:right w:val="nil"/>
                <w:between w:val="nil"/>
              </w:pBdr>
              <w:spacing w:line="240" w:lineRule="auto"/>
              <w:ind w:left="112"/>
              <w:rPr>
                <w:rFonts w:ascii="Times" w:eastAsia="Times" w:hAnsi="Times" w:cs="Times"/>
                <w:b/>
                <w:color w:val="000000"/>
                <w:sz w:val="19"/>
                <w:szCs w:val="19"/>
              </w:rPr>
            </w:pPr>
            <w:r>
              <w:rPr>
                <w:rFonts w:ascii="Times" w:eastAsia="Times" w:hAnsi="Times" w:cs="Times"/>
                <w:b/>
                <w:color w:val="000000"/>
                <w:sz w:val="19"/>
                <w:szCs w:val="19"/>
              </w:rPr>
              <w:t>0</w:t>
            </w:r>
          </w:p>
        </w:tc>
      </w:tr>
      <w:tr w:rsidR="00E25C86" w14:paraId="07242A29" w14:textId="77777777">
        <w:trPr>
          <w:trHeight w:val="240"/>
        </w:trPr>
        <w:tc>
          <w:tcPr>
            <w:tcW w:w="2844" w:type="dxa"/>
            <w:shd w:val="clear" w:color="auto" w:fill="auto"/>
            <w:tcMar>
              <w:top w:w="100" w:type="dxa"/>
              <w:left w:w="100" w:type="dxa"/>
              <w:bottom w:w="100" w:type="dxa"/>
              <w:right w:w="100" w:type="dxa"/>
            </w:tcMar>
          </w:tcPr>
          <w:p w14:paraId="6FA48729" w14:textId="77777777" w:rsidR="00E25C86" w:rsidRDefault="00702AFC">
            <w:pPr>
              <w:widowControl w:val="0"/>
              <w:pBdr>
                <w:top w:val="nil"/>
                <w:left w:val="nil"/>
                <w:bottom w:val="nil"/>
                <w:right w:val="nil"/>
                <w:between w:val="nil"/>
              </w:pBdr>
              <w:spacing w:line="240" w:lineRule="auto"/>
              <w:ind w:left="113"/>
              <w:rPr>
                <w:rFonts w:ascii="Times" w:eastAsia="Times" w:hAnsi="Times" w:cs="Times"/>
                <w:color w:val="000000"/>
                <w:sz w:val="19"/>
                <w:szCs w:val="19"/>
              </w:rPr>
            </w:pPr>
            <w:r>
              <w:rPr>
                <w:rFonts w:ascii="Times" w:eastAsia="Times" w:hAnsi="Times" w:cs="Times"/>
                <w:color w:val="000000"/>
                <w:sz w:val="19"/>
                <w:szCs w:val="19"/>
              </w:rPr>
              <w:t xml:space="preserve"># No Response </w:t>
            </w:r>
          </w:p>
        </w:tc>
        <w:tc>
          <w:tcPr>
            <w:tcW w:w="1656" w:type="dxa"/>
            <w:shd w:val="clear" w:color="auto" w:fill="auto"/>
            <w:tcMar>
              <w:top w:w="100" w:type="dxa"/>
              <w:left w:w="100" w:type="dxa"/>
              <w:bottom w:w="100" w:type="dxa"/>
              <w:right w:w="100" w:type="dxa"/>
            </w:tcMar>
          </w:tcPr>
          <w:p w14:paraId="15E21C2B" w14:textId="1E6C2115" w:rsidR="00E25C86" w:rsidRDefault="00773021">
            <w:pPr>
              <w:widowControl w:val="0"/>
              <w:pBdr>
                <w:top w:val="nil"/>
                <w:left w:val="nil"/>
                <w:bottom w:val="nil"/>
                <w:right w:val="nil"/>
                <w:between w:val="nil"/>
              </w:pBdr>
              <w:spacing w:line="240" w:lineRule="auto"/>
              <w:ind w:left="185"/>
              <w:rPr>
                <w:rFonts w:ascii="Times" w:eastAsia="Times" w:hAnsi="Times" w:cs="Times"/>
                <w:color w:val="000000"/>
                <w:sz w:val="19"/>
                <w:szCs w:val="19"/>
              </w:rPr>
            </w:pPr>
            <w:r>
              <w:rPr>
                <w:rFonts w:ascii="Times" w:eastAsia="Times" w:hAnsi="Times" w:cs="Times"/>
                <w:color w:val="000000"/>
                <w:sz w:val="19"/>
                <w:szCs w:val="19"/>
              </w:rPr>
              <w:t>12</w:t>
            </w:r>
          </w:p>
        </w:tc>
        <w:tc>
          <w:tcPr>
            <w:tcW w:w="1656" w:type="dxa"/>
            <w:shd w:val="clear" w:color="auto" w:fill="auto"/>
            <w:tcMar>
              <w:top w:w="100" w:type="dxa"/>
              <w:left w:w="100" w:type="dxa"/>
              <w:bottom w:w="100" w:type="dxa"/>
              <w:right w:w="100" w:type="dxa"/>
            </w:tcMar>
          </w:tcPr>
          <w:p w14:paraId="1E5F633B" w14:textId="513C419E" w:rsidR="00E25C86" w:rsidRDefault="00702AFC">
            <w:pPr>
              <w:widowControl w:val="0"/>
              <w:pBdr>
                <w:top w:val="nil"/>
                <w:left w:val="nil"/>
                <w:bottom w:val="nil"/>
                <w:right w:val="nil"/>
                <w:between w:val="nil"/>
              </w:pBdr>
              <w:spacing w:line="240" w:lineRule="auto"/>
              <w:ind w:left="112"/>
              <w:rPr>
                <w:rFonts w:ascii="Times" w:eastAsia="Times" w:hAnsi="Times" w:cs="Times"/>
                <w:color w:val="000000"/>
                <w:sz w:val="19"/>
                <w:szCs w:val="19"/>
              </w:rPr>
            </w:pPr>
            <w:r>
              <w:rPr>
                <w:rFonts w:ascii="Times" w:eastAsia="Times" w:hAnsi="Times" w:cs="Times"/>
                <w:color w:val="000000"/>
                <w:sz w:val="19"/>
                <w:szCs w:val="19"/>
              </w:rPr>
              <w:t xml:space="preserve"> </w:t>
            </w:r>
            <w:r w:rsidR="00EB07DB">
              <w:rPr>
                <w:rFonts w:ascii="Times" w:eastAsia="Times" w:hAnsi="Times" w:cs="Times"/>
                <w:color w:val="000000"/>
                <w:sz w:val="19"/>
                <w:szCs w:val="19"/>
              </w:rPr>
              <w:t>12</w:t>
            </w:r>
          </w:p>
        </w:tc>
        <w:tc>
          <w:tcPr>
            <w:tcW w:w="1711" w:type="dxa"/>
            <w:shd w:val="clear" w:color="auto" w:fill="auto"/>
            <w:tcMar>
              <w:top w:w="100" w:type="dxa"/>
              <w:left w:w="100" w:type="dxa"/>
              <w:bottom w:w="100" w:type="dxa"/>
              <w:right w:w="100" w:type="dxa"/>
            </w:tcMar>
          </w:tcPr>
          <w:p w14:paraId="4C6E9E75" w14:textId="0082A376" w:rsidR="00E25C86" w:rsidRDefault="00702AFC">
            <w:pPr>
              <w:widowControl w:val="0"/>
              <w:pBdr>
                <w:top w:val="nil"/>
                <w:left w:val="nil"/>
                <w:bottom w:val="nil"/>
                <w:right w:val="nil"/>
                <w:between w:val="nil"/>
              </w:pBdr>
              <w:spacing w:line="240" w:lineRule="auto"/>
              <w:ind w:left="185"/>
              <w:rPr>
                <w:rFonts w:ascii="Times" w:eastAsia="Times" w:hAnsi="Times" w:cs="Times"/>
                <w:color w:val="000000"/>
                <w:sz w:val="19"/>
                <w:szCs w:val="19"/>
              </w:rPr>
            </w:pPr>
            <w:r>
              <w:rPr>
                <w:rFonts w:ascii="Times" w:eastAsia="Times" w:hAnsi="Times" w:cs="Times"/>
                <w:sz w:val="19"/>
                <w:szCs w:val="19"/>
              </w:rPr>
              <w:t>1</w:t>
            </w:r>
            <w:r w:rsidR="00B07EB5">
              <w:rPr>
                <w:rFonts w:ascii="Times" w:eastAsia="Times" w:hAnsi="Times" w:cs="Times"/>
                <w:sz w:val="19"/>
                <w:szCs w:val="19"/>
              </w:rPr>
              <w:t>6</w:t>
            </w:r>
          </w:p>
        </w:tc>
        <w:tc>
          <w:tcPr>
            <w:tcW w:w="1711" w:type="dxa"/>
            <w:shd w:val="clear" w:color="auto" w:fill="auto"/>
            <w:tcMar>
              <w:top w:w="100" w:type="dxa"/>
              <w:left w:w="100" w:type="dxa"/>
              <w:bottom w:w="100" w:type="dxa"/>
              <w:right w:w="100" w:type="dxa"/>
            </w:tcMar>
          </w:tcPr>
          <w:p w14:paraId="4AC1C80B" w14:textId="71AC2827" w:rsidR="00E25C86" w:rsidRDefault="00213A96">
            <w:pPr>
              <w:widowControl w:val="0"/>
              <w:pBdr>
                <w:top w:val="nil"/>
                <w:left w:val="nil"/>
                <w:bottom w:val="nil"/>
                <w:right w:val="nil"/>
                <w:between w:val="nil"/>
              </w:pBdr>
              <w:spacing w:line="240" w:lineRule="auto"/>
              <w:ind w:left="112"/>
              <w:rPr>
                <w:rFonts w:ascii="Times" w:eastAsia="Times" w:hAnsi="Times" w:cs="Times"/>
                <w:b/>
                <w:color w:val="000000"/>
                <w:sz w:val="19"/>
                <w:szCs w:val="19"/>
              </w:rPr>
            </w:pPr>
            <w:r>
              <w:rPr>
                <w:rFonts w:ascii="Times" w:eastAsia="Times" w:hAnsi="Times" w:cs="Times"/>
                <w:b/>
                <w:color w:val="000000"/>
                <w:sz w:val="19"/>
                <w:szCs w:val="19"/>
              </w:rPr>
              <w:t>7</w:t>
            </w:r>
            <w:r w:rsidR="00C07BC1">
              <w:rPr>
                <w:rFonts w:ascii="Times" w:eastAsia="Times" w:hAnsi="Times" w:cs="Times"/>
                <w:b/>
                <w:color w:val="000000"/>
                <w:sz w:val="19"/>
                <w:szCs w:val="19"/>
              </w:rPr>
              <w:t>3</w:t>
            </w:r>
          </w:p>
        </w:tc>
      </w:tr>
      <w:tr w:rsidR="00E25C86" w14:paraId="606FD0AC" w14:textId="77777777">
        <w:trPr>
          <w:trHeight w:val="240"/>
        </w:trPr>
        <w:tc>
          <w:tcPr>
            <w:tcW w:w="2844" w:type="dxa"/>
            <w:shd w:val="clear" w:color="auto" w:fill="auto"/>
            <w:tcMar>
              <w:top w:w="100" w:type="dxa"/>
              <w:left w:w="100" w:type="dxa"/>
              <w:bottom w:w="100" w:type="dxa"/>
              <w:right w:w="100" w:type="dxa"/>
            </w:tcMar>
          </w:tcPr>
          <w:p w14:paraId="11722A68" w14:textId="77777777" w:rsidR="00E25C86" w:rsidRDefault="00702AFC">
            <w:pPr>
              <w:widowControl w:val="0"/>
              <w:pBdr>
                <w:top w:val="nil"/>
                <w:left w:val="nil"/>
                <w:bottom w:val="nil"/>
                <w:right w:val="nil"/>
                <w:between w:val="nil"/>
              </w:pBdr>
              <w:spacing w:line="240" w:lineRule="auto"/>
              <w:ind w:left="113"/>
              <w:rPr>
                <w:rFonts w:ascii="Times" w:eastAsia="Times" w:hAnsi="Times" w:cs="Times"/>
                <w:color w:val="000000"/>
                <w:sz w:val="19"/>
                <w:szCs w:val="19"/>
              </w:rPr>
            </w:pPr>
            <w:r>
              <w:rPr>
                <w:rFonts w:ascii="Times" w:eastAsia="Times" w:hAnsi="Times" w:cs="Times"/>
                <w:color w:val="000000"/>
                <w:sz w:val="19"/>
                <w:szCs w:val="19"/>
              </w:rPr>
              <w:t xml:space="preserve"># Declined </w:t>
            </w:r>
          </w:p>
        </w:tc>
        <w:tc>
          <w:tcPr>
            <w:tcW w:w="1656" w:type="dxa"/>
            <w:shd w:val="clear" w:color="auto" w:fill="auto"/>
            <w:tcMar>
              <w:top w:w="100" w:type="dxa"/>
              <w:left w:w="100" w:type="dxa"/>
              <w:bottom w:w="100" w:type="dxa"/>
              <w:right w:w="100" w:type="dxa"/>
            </w:tcMar>
          </w:tcPr>
          <w:p w14:paraId="63D1A482" w14:textId="4E863169" w:rsidR="00E25C86" w:rsidRDefault="00064CCD">
            <w:pPr>
              <w:widowControl w:val="0"/>
              <w:pBdr>
                <w:top w:val="nil"/>
                <w:left w:val="nil"/>
                <w:bottom w:val="nil"/>
                <w:right w:val="nil"/>
                <w:between w:val="nil"/>
              </w:pBdr>
              <w:spacing w:line="240" w:lineRule="auto"/>
              <w:ind w:left="185"/>
              <w:rPr>
                <w:rFonts w:ascii="Times" w:eastAsia="Times" w:hAnsi="Times" w:cs="Times"/>
                <w:color w:val="000000"/>
                <w:sz w:val="19"/>
                <w:szCs w:val="19"/>
              </w:rPr>
            </w:pPr>
            <w:r>
              <w:rPr>
                <w:rFonts w:ascii="Times" w:eastAsia="Times" w:hAnsi="Times" w:cs="Times"/>
                <w:color w:val="000000"/>
                <w:sz w:val="19"/>
                <w:szCs w:val="19"/>
              </w:rPr>
              <w:t>11</w:t>
            </w:r>
          </w:p>
        </w:tc>
        <w:tc>
          <w:tcPr>
            <w:tcW w:w="1656" w:type="dxa"/>
            <w:shd w:val="clear" w:color="auto" w:fill="auto"/>
            <w:tcMar>
              <w:top w:w="100" w:type="dxa"/>
              <w:left w:w="100" w:type="dxa"/>
              <w:bottom w:w="100" w:type="dxa"/>
              <w:right w:w="100" w:type="dxa"/>
            </w:tcMar>
          </w:tcPr>
          <w:p w14:paraId="7CA0E910" w14:textId="41FFF537" w:rsidR="00E25C86" w:rsidRDefault="00EB07DB">
            <w:pPr>
              <w:widowControl w:val="0"/>
              <w:pBdr>
                <w:top w:val="nil"/>
                <w:left w:val="nil"/>
                <w:bottom w:val="nil"/>
                <w:right w:val="nil"/>
                <w:between w:val="nil"/>
              </w:pBdr>
              <w:spacing w:line="240" w:lineRule="auto"/>
              <w:ind w:left="112"/>
              <w:rPr>
                <w:rFonts w:ascii="Times" w:eastAsia="Times" w:hAnsi="Times" w:cs="Times"/>
                <w:color w:val="000000"/>
                <w:sz w:val="19"/>
                <w:szCs w:val="19"/>
              </w:rPr>
            </w:pPr>
            <w:r>
              <w:rPr>
                <w:rFonts w:ascii="Times" w:eastAsia="Times" w:hAnsi="Times" w:cs="Times"/>
                <w:sz w:val="19"/>
                <w:szCs w:val="19"/>
              </w:rPr>
              <w:t>11</w:t>
            </w:r>
          </w:p>
        </w:tc>
        <w:tc>
          <w:tcPr>
            <w:tcW w:w="1711" w:type="dxa"/>
            <w:shd w:val="clear" w:color="auto" w:fill="auto"/>
            <w:tcMar>
              <w:top w:w="100" w:type="dxa"/>
              <w:left w:w="100" w:type="dxa"/>
              <w:bottom w:w="100" w:type="dxa"/>
              <w:right w:w="100" w:type="dxa"/>
            </w:tcMar>
          </w:tcPr>
          <w:p w14:paraId="441A02D9" w14:textId="452F044B" w:rsidR="00E25C86" w:rsidRDefault="00702AFC">
            <w:pPr>
              <w:widowControl w:val="0"/>
              <w:pBdr>
                <w:top w:val="nil"/>
                <w:left w:val="nil"/>
                <w:bottom w:val="nil"/>
                <w:right w:val="nil"/>
                <w:between w:val="nil"/>
              </w:pBdr>
              <w:spacing w:line="240" w:lineRule="auto"/>
              <w:ind w:left="185"/>
              <w:rPr>
                <w:rFonts w:ascii="Times" w:eastAsia="Times" w:hAnsi="Times" w:cs="Times"/>
                <w:color w:val="000000"/>
                <w:sz w:val="19"/>
                <w:szCs w:val="19"/>
              </w:rPr>
            </w:pPr>
            <w:r>
              <w:rPr>
                <w:rFonts w:ascii="Times" w:eastAsia="Times" w:hAnsi="Times" w:cs="Times"/>
                <w:sz w:val="19"/>
                <w:szCs w:val="19"/>
              </w:rPr>
              <w:t>1</w:t>
            </w:r>
            <w:r w:rsidR="00B07EB5">
              <w:rPr>
                <w:rFonts w:ascii="Times" w:eastAsia="Times" w:hAnsi="Times" w:cs="Times"/>
                <w:sz w:val="19"/>
                <w:szCs w:val="19"/>
              </w:rPr>
              <w:t>2</w:t>
            </w:r>
          </w:p>
        </w:tc>
        <w:tc>
          <w:tcPr>
            <w:tcW w:w="1711" w:type="dxa"/>
            <w:shd w:val="clear" w:color="auto" w:fill="auto"/>
            <w:tcMar>
              <w:top w:w="100" w:type="dxa"/>
              <w:left w:w="100" w:type="dxa"/>
              <w:bottom w:w="100" w:type="dxa"/>
              <w:right w:w="100" w:type="dxa"/>
            </w:tcMar>
          </w:tcPr>
          <w:p w14:paraId="34EC185F" w14:textId="728473A1" w:rsidR="00E25C86" w:rsidRDefault="003F21A0">
            <w:pPr>
              <w:widowControl w:val="0"/>
              <w:pBdr>
                <w:top w:val="nil"/>
                <w:left w:val="nil"/>
                <w:bottom w:val="nil"/>
                <w:right w:val="nil"/>
                <w:between w:val="nil"/>
              </w:pBdr>
              <w:spacing w:line="240" w:lineRule="auto"/>
              <w:ind w:left="112"/>
              <w:rPr>
                <w:rFonts w:ascii="Times" w:eastAsia="Times" w:hAnsi="Times" w:cs="Times"/>
                <w:b/>
                <w:color w:val="000000"/>
                <w:sz w:val="19"/>
                <w:szCs w:val="19"/>
              </w:rPr>
            </w:pPr>
            <w:r>
              <w:rPr>
                <w:rFonts w:ascii="Times" w:eastAsia="Times" w:hAnsi="Times" w:cs="Times"/>
                <w:b/>
                <w:color w:val="000000"/>
                <w:sz w:val="19"/>
                <w:szCs w:val="19"/>
              </w:rPr>
              <w:t>57</w:t>
            </w:r>
          </w:p>
        </w:tc>
      </w:tr>
      <w:tr w:rsidR="00E25C86" w14:paraId="42AC93D3" w14:textId="77777777">
        <w:trPr>
          <w:trHeight w:val="240"/>
        </w:trPr>
        <w:tc>
          <w:tcPr>
            <w:tcW w:w="2844" w:type="dxa"/>
            <w:shd w:val="clear" w:color="auto" w:fill="auto"/>
            <w:tcMar>
              <w:top w:w="100" w:type="dxa"/>
              <w:left w:w="100" w:type="dxa"/>
              <w:bottom w:w="100" w:type="dxa"/>
              <w:right w:w="100" w:type="dxa"/>
            </w:tcMar>
          </w:tcPr>
          <w:p w14:paraId="3CA5405C" w14:textId="77777777" w:rsidR="00E25C86" w:rsidRDefault="00702AFC">
            <w:pPr>
              <w:widowControl w:val="0"/>
              <w:pBdr>
                <w:top w:val="nil"/>
                <w:left w:val="nil"/>
                <w:bottom w:val="nil"/>
                <w:right w:val="nil"/>
                <w:between w:val="nil"/>
              </w:pBdr>
              <w:spacing w:line="240" w:lineRule="auto"/>
              <w:ind w:left="113"/>
              <w:rPr>
                <w:rFonts w:ascii="Times" w:eastAsia="Times" w:hAnsi="Times" w:cs="Times"/>
                <w:color w:val="000000"/>
                <w:sz w:val="19"/>
                <w:szCs w:val="19"/>
              </w:rPr>
            </w:pPr>
            <w:r>
              <w:rPr>
                <w:rFonts w:ascii="Times" w:eastAsia="Times" w:hAnsi="Times" w:cs="Times"/>
                <w:color w:val="000000"/>
                <w:sz w:val="19"/>
                <w:szCs w:val="19"/>
              </w:rPr>
              <w:t xml:space="preserve"># </w:t>
            </w:r>
            <w:r>
              <w:rPr>
                <w:rFonts w:ascii="Times" w:eastAsia="Times" w:hAnsi="Times" w:cs="Times"/>
                <w:sz w:val="19"/>
                <w:szCs w:val="19"/>
              </w:rPr>
              <w:t>withdrew</w:t>
            </w:r>
          </w:p>
        </w:tc>
        <w:tc>
          <w:tcPr>
            <w:tcW w:w="1656" w:type="dxa"/>
            <w:shd w:val="clear" w:color="auto" w:fill="auto"/>
            <w:tcMar>
              <w:top w:w="100" w:type="dxa"/>
              <w:left w:w="100" w:type="dxa"/>
              <w:bottom w:w="100" w:type="dxa"/>
              <w:right w:w="100" w:type="dxa"/>
            </w:tcMar>
          </w:tcPr>
          <w:p w14:paraId="2AA2D626" w14:textId="77777777" w:rsidR="00E25C86" w:rsidRDefault="00702AFC">
            <w:pPr>
              <w:widowControl w:val="0"/>
              <w:pBdr>
                <w:top w:val="nil"/>
                <w:left w:val="nil"/>
                <w:bottom w:val="nil"/>
                <w:right w:val="nil"/>
                <w:between w:val="nil"/>
              </w:pBdr>
              <w:spacing w:line="240" w:lineRule="auto"/>
              <w:ind w:left="112"/>
              <w:rPr>
                <w:rFonts w:ascii="Times" w:eastAsia="Times" w:hAnsi="Times" w:cs="Times"/>
                <w:color w:val="000000"/>
                <w:sz w:val="19"/>
                <w:szCs w:val="19"/>
              </w:rPr>
            </w:pPr>
            <w:r>
              <w:rPr>
                <w:rFonts w:ascii="Times" w:eastAsia="Times" w:hAnsi="Times" w:cs="Times"/>
                <w:color w:val="000000"/>
                <w:sz w:val="19"/>
                <w:szCs w:val="19"/>
              </w:rPr>
              <w:t xml:space="preserve"> 0</w:t>
            </w:r>
          </w:p>
        </w:tc>
        <w:tc>
          <w:tcPr>
            <w:tcW w:w="1656" w:type="dxa"/>
            <w:shd w:val="clear" w:color="auto" w:fill="auto"/>
            <w:tcMar>
              <w:top w:w="100" w:type="dxa"/>
              <w:left w:w="100" w:type="dxa"/>
              <w:bottom w:w="100" w:type="dxa"/>
              <w:right w:w="100" w:type="dxa"/>
            </w:tcMar>
          </w:tcPr>
          <w:p w14:paraId="43FE49A5" w14:textId="77777777" w:rsidR="00E25C86" w:rsidRDefault="00702AFC">
            <w:pPr>
              <w:widowControl w:val="0"/>
              <w:pBdr>
                <w:top w:val="nil"/>
                <w:left w:val="nil"/>
                <w:bottom w:val="nil"/>
                <w:right w:val="nil"/>
                <w:between w:val="nil"/>
              </w:pBdr>
              <w:spacing w:line="240" w:lineRule="auto"/>
              <w:ind w:left="112"/>
              <w:rPr>
                <w:rFonts w:ascii="Times" w:eastAsia="Times" w:hAnsi="Times" w:cs="Times"/>
                <w:color w:val="000000"/>
                <w:sz w:val="19"/>
                <w:szCs w:val="19"/>
              </w:rPr>
            </w:pPr>
            <w:r>
              <w:rPr>
                <w:rFonts w:ascii="Times" w:eastAsia="Times" w:hAnsi="Times" w:cs="Times"/>
                <w:sz w:val="19"/>
                <w:szCs w:val="19"/>
              </w:rPr>
              <w:t>0</w:t>
            </w:r>
          </w:p>
        </w:tc>
        <w:tc>
          <w:tcPr>
            <w:tcW w:w="1711" w:type="dxa"/>
            <w:shd w:val="clear" w:color="auto" w:fill="auto"/>
            <w:tcMar>
              <w:top w:w="100" w:type="dxa"/>
              <w:left w:w="100" w:type="dxa"/>
              <w:bottom w:w="100" w:type="dxa"/>
              <w:right w:w="100" w:type="dxa"/>
            </w:tcMar>
          </w:tcPr>
          <w:p w14:paraId="0D5C109E" w14:textId="77777777" w:rsidR="00E25C86" w:rsidRDefault="00702AFC">
            <w:pPr>
              <w:widowControl w:val="0"/>
              <w:pBdr>
                <w:top w:val="nil"/>
                <w:left w:val="nil"/>
                <w:bottom w:val="nil"/>
                <w:right w:val="nil"/>
                <w:between w:val="nil"/>
              </w:pBdr>
              <w:spacing w:line="240" w:lineRule="auto"/>
              <w:ind w:left="112"/>
              <w:rPr>
                <w:rFonts w:ascii="Times" w:eastAsia="Times" w:hAnsi="Times" w:cs="Times"/>
                <w:color w:val="000000"/>
                <w:sz w:val="19"/>
                <w:szCs w:val="19"/>
              </w:rPr>
            </w:pPr>
            <w:r>
              <w:rPr>
                <w:rFonts w:ascii="Times" w:eastAsia="Times" w:hAnsi="Times" w:cs="Times"/>
                <w:sz w:val="19"/>
                <w:szCs w:val="19"/>
              </w:rPr>
              <w:t>0</w:t>
            </w:r>
          </w:p>
        </w:tc>
        <w:tc>
          <w:tcPr>
            <w:tcW w:w="1711" w:type="dxa"/>
            <w:shd w:val="clear" w:color="auto" w:fill="auto"/>
            <w:tcMar>
              <w:top w:w="100" w:type="dxa"/>
              <w:left w:w="100" w:type="dxa"/>
              <w:bottom w:w="100" w:type="dxa"/>
              <w:right w:w="100" w:type="dxa"/>
            </w:tcMar>
          </w:tcPr>
          <w:p w14:paraId="1FF6306D" w14:textId="5E54E930" w:rsidR="00E25C86" w:rsidRDefault="003F21A0">
            <w:pPr>
              <w:widowControl w:val="0"/>
              <w:pBdr>
                <w:top w:val="nil"/>
                <w:left w:val="nil"/>
                <w:bottom w:val="nil"/>
                <w:right w:val="nil"/>
                <w:between w:val="nil"/>
              </w:pBdr>
              <w:spacing w:line="240" w:lineRule="auto"/>
              <w:ind w:left="112"/>
              <w:rPr>
                <w:rFonts w:ascii="Times" w:eastAsia="Times" w:hAnsi="Times" w:cs="Times"/>
                <w:b/>
                <w:color w:val="000000"/>
                <w:sz w:val="19"/>
                <w:szCs w:val="19"/>
              </w:rPr>
            </w:pPr>
            <w:r>
              <w:rPr>
                <w:rFonts w:ascii="Times" w:eastAsia="Times" w:hAnsi="Times" w:cs="Times"/>
                <w:b/>
                <w:color w:val="000000"/>
                <w:sz w:val="19"/>
                <w:szCs w:val="19"/>
              </w:rPr>
              <w:t>0</w:t>
            </w:r>
          </w:p>
        </w:tc>
      </w:tr>
      <w:tr w:rsidR="00E25C86" w14:paraId="082B1ECD" w14:textId="77777777">
        <w:trPr>
          <w:trHeight w:val="242"/>
        </w:trPr>
        <w:tc>
          <w:tcPr>
            <w:tcW w:w="2844" w:type="dxa"/>
            <w:shd w:val="clear" w:color="auto" w:fill="auto"/>
            <w:tcMar>
              <w:top w:w="100" w:type="dxa"/>
              <w:left w:w="100" w:type="dxa"/>
              <w:bottom w:w="100" w:type="dxa"/>
              <w:right w:w="100" w:type="dxa"/>
            </w:tcMar>
          </w:tcPr>
          <w:p w14:paraId="71AFD167" w14:textId="77777777" w:rsidR="00E25C86" w:rsidRDefault="00702AFC">
            <w:pPr>
              <w:widowControl w:val="0"/>
              <w:pBdr>
                <w:top w:val="nil"/>
                <w:left w:val="nil"/>
                <w:bottom w:val="nil"/>
                <w:right w:val="nil"/>
                <w:between w:val="nil"/>
              </w:pBdr>
              <w:spacing w:line="240" w:lineRule="auto"/>
              <w:ind w:left="113"/>
              <w:rPr>
                <w:rFonts w:ascii="Times" w:eastAsia="Times" w:hAnsi="Times" w:cs="Times"/>
                <w:color w:val="000000"/>
                <w:sz w:val="19"/>
                <w:szCs w:val="19"/>
              </w:rPr>
            </w:pPr>
            <w:r>
              <w:rPr>
                <w:rFonts w:ascii="Times" w:eastAsia="Times" w:hAnsi="Times" w:cs="Times"/>
                <w:color w:val="000000"/>
                <w:sz w:val="19"/>
                <w:szCs w:val="19"/>
              </w:rPr>
              <w:t># Screen w/no further eval</w:t>
            </w:r>
          </w:p>
        </w:tc>
        <w:tc>
          <w:tcPr>
            <w:tcW w:w="1656" w:type="dxa"/>
            <w:shd w:val="clear" w:color="auto" w:fill="auto"/>
            <w:tcMar>
              <w:top w:w="100" w:type="dxa"/>
              <w:left w:w="100" w:type="dxa"/>
              <w:bottom w:w="100" w:type="dxa"/>
              <w:right w:w="100" w:type="dxa"/>
            </w:tcMar>
          </w:tcPr>
          <w:p w14:paraId="01014EC3" w14:textId="34B9F0A5" w:rsidR="00E25C86" w:rsidRDefault="00702AFC">
            <w:pPr>
              <w:widowControl w:val="0"/>
              <w:pBdr>
                <w:top w:val="nil"/>
                <w:left w:val="nil"/>
                <w:bottom w:val="nil"/>
                <w:right w:val="nil"/>
                <w:between w:val="nil"/>
              </w:pBdr>
              <w:spacing w:line="240" w:lineRule="auto"/>
              <w:ind w:left="112"/>
              <w:rPr>
                <w:rFonts w:ascii="Times" w:eastAsia="Times" w:hAnsi="Times" w:cs="Times"/>
                <w:color w:val="000000"/>
                <w:sz w:val="19"/>
                <w:szCs w:val="19"/>
              </w:rPr>
            </w:pPr>
            <w:r>
              <w:rPr>
                <w:rFonts w:ascii="Times" w:eastAsia="Times" w:hAnsi="Times" w:cs="Times"/>
                <w:color w:val="000000"/>
                <w:sz w:val="19"/>
                <w:szCs w:val="19"/>
              </w:rPr>
              <w:t xml:space="preserve"> </w:t>
            </w:r>
            <w:r w:rsidR="00064CCD">
              <w:rPr>
                <w:rFonts w:ascii="Times" w:eastAsia="Times" w:hAnsi="Times" w:cs="Times"/>
                <w:color w:val="000000"/>
                <w:sz w:val="19"/>
                <w:szCs w:val="19"/>
              </w:rPr>
              <w:t>0</w:t>
            </w:r>
          </w:p>
        </w:tc>
        <w:tc>
          <w:tcPr>
            <w:tcW w:w="1656" w:type="dxa"/>
            <w:shd w:val="clear" w:color="auto" w:fill="auto"/>
            <w:tcMar>
              <w:top w:w="100" w:type="dxa"/>
              <w:left w:w="100" w:type="dxa"/>
              <w:bottom w:w="100" w:type="dxa"/>
              <w:right w:w="100" w:type="dxa"/>
            </w:tcMar>
          </w:tcPr>
          <w:p w14:paraId="2A374983" w14:textId="4AE54422" w:rsidR="00E25C86" w:rsidRDefault="001E2426">
            <w:pPr>
              <w:widowControl w:val="0"/>
              <w:pBdr>
                <w:top w:val="nil"/>
                <w:left w:val="nil"/>
                <w:bottom w:val="nil"/>
                <w:right w:val="nil"/>
                <w:between w:val="nil"/>
              </w:pBdr>
              <w:spacing w:line="240" w:lineRule="auto"/>
              <w:ind w:left="112"/>
              <w:rPr>
                <w:rFonts w:ascii="Times" w:eastAsia="Times" w:hAnsi="Times" w:cs="Times"/>
                <w:color w:val="000000"/>
                <w:sz w:val="19"/>
                <w:szCs w:val="19"/>
              </w:rPr>
            </w:pPr>
            <w:r>
              <w:rPr>
                <w:rFonts w:ascii="Times" w:eastAsia="Times" w:hAnsi="Times" w:cs="Times"/>
                <w:sz w:val="19"/>
                <w:szCs w:val="19"/>
              </w:rPr>
              <w:t>0</w:t>
            </w:r>
          </w:p>
        </w:tc>
        <w:tc>
          <w:tcPr>
            <w:tcW w:w="1711" w:type="dxa"/>
            <w:shd w:val="clear" w:color="auto" w:fill="auto"/>
            <w:tcMar>
              <w:top w:w="100" w:type="dxa"/>
              <w:left w:w="100" w:type="dxa"/>
              <w:bottom w:w="100" w:type="dxa"/>
              <w:right w:w="100" w:type="dxa"/>
            </w:tcMar>
          </w:tcPr>
          <w:p w14:paraId="260BE2AF" w14:textId="675C65F3" w:rsidR="00E25C86" w:rsidRDefault="00FF4DA2">
            <w:pPr>
              <w:widowControl w:val="0"/>
              <w:pBdr>
                <w:top w:val="nil"/>
                <w:left w:val="nil"/>
                <w:bottom w:val="nil"/>
                <w:right w:val="nil"/>
                <w:between w:val="nil"/>
              </w:pBdr>
              <w:spacing w:line="240" w:lineRule="auto"/>
              <w:ind w:left="112"/>
              <w:rPr>
                <w:rFonts w:ascii="Times" w:eastAsia="Times" w:hAnsi="Times" w:cs="Times"/>
                <w:color w:val="000000"/>
                <w:sz w:val="19"/>
                <w:szCs w:val="19"/>
              </w:rPr>
            </w:pPr>
            <w:r>
              <w:rPr>
                <w:rFonts w:ascii="Times" w:eastAsia="Times" w:hAnsi="Times" w:cs="Times"/>
                <w:sz w:val="19"/>
                <w:szCs w:val="19"/>
              </w:rPr>
              <w:t>1</w:t>
            </w:r>
          </w:p>
        </w:tc>
        <w:tc>
          <w:tcPr>
            <w:tcW w:w="1711" w:type="dxa"/>
            <w:shd w:val="clear" w:color="auto" w:fill="auto"/>
            <w:tcMar>
              <w:top w:w="100" w:type="dxa"/>
              <w:left w:w="100" w:type="dxa"/>
              <w:bottom w:w="100" w:type="dxa"/>
              <w:right w:w="100" w:type="dxa"/>
            </w:tcMar>
          </w:tcPr>
          <w:p w14:paraId="31042C7A" w14:textId="7A82C075" w:rsidR="00E25C86" w:rsidRDefault="003F21A0">
            <w:pPr>
              <w:widowControl w:val="0"/>
              <w:pBdr>
                <w:top w:val="nil"/>
                <w:left w:val="nil"/>
                <w:bottom w:val="nil"/>
                <w:right w:val="nil"/>
                <w:between w:val="nil"/>
              </w:pBdr>
              <w:spacing w:line="240" w:lineRule="auto"/>
              <w:ind w:left="112"/>
              <w:rPr>
                <w:rFonts w:ascii="Times" w:eastAsia="Times" w:hAnsi="Times" w:cs="Times"/>
                <w:b/>
                <w:color w:val="000000"/>
                <w:sz w:val="19"/>
                <w:szCs w:val="19"/>
              </w:rPr>
            </w:pPr>
            <w:r>
              <w:rPr>
                <w:rFonts w:ascii="Times" w:eastAsia="Times" w:hAnsi="Times" w:cs="Times"/>
                <w:b/>
                <w:color w:val="000000"/>
                <w:sz w:val="19"/>
                <w:szCs w:val="19"/>
              </w:rPr>
              <w:t>0</w:t>
            </w:r>
          </w:p>
        </w:tc>
      </w:tr>
    </w:tbl>
    <w:p w14:paraId="0BE10424" w14:textId="77777777" w:rsidR="00E25C86" w:rsidRDefault="00E25C86">
      <w:pPr>
        <w:widowControl w:val="0"/>
        <w:pBdr>
          <w:top w:val="nil"/>
          <w:left w:val="nil"/>
          <w:bottom w:val="nil"/>
          <w:right w:val="nil"/>
          <w:between w:val="nil"/>
        </w:pBdr>
        <w:rPr>
          <w:color w:val="000000"/>
        </w:rPr>
      </w:pPr>
    </w:p>
    <w:p w14:paraId="52688429" w14:textId="77777777" w:rsidR="00E25C86" w:rsidRDefault="00702AFC">
      <w:pPr>
        <w:widowControl w:val="0"/>
        <w:pBdr>
          <w:top w:val="nil"/>
          <w:left w:val="nil"/>
          <w:bottom w:val="nil"/>
          <w:right w:val="nil"/>
          <w:between w:val="nil"/>
        </w:pBdr>
        <w:spacing w:line="240" w:lineRule="auto"/>
        <w:ind w:left="723"/>
        <w:rPr>
          <w:rFonts w:ascii="Corbel" w:eastAsia="Corbel" w:hAnsi="Corbel" w:cs="Corbel"/>
          <w:color w:val="000000"/>
          <w:sz w:val="19"/>
          <w:szCs w:val="19"/>
        </w:rPr>
      </w:pPr>
      <w:r>
        <w:rPr>
          <w:rFonts w:ascii="Corbel" w:eastAsia="Corbel" w:hAnsi="Corbel" w:cs="Corbel"/>
          <w:color w:val="000000"/>
          <w:sz w:val="19"/>
          <w:szCs w:val="19"/>
        </w:rPr>
        <w:t xml:space="preserve">The outcome of known referrals: </w:t>
      </w:r>
    </w:p>
    <w:tbl>
      <w:tblPr>
        <w:tblStyle w:val="ae"/>
        <w:tblW w:w="9578" w:type="dxa"/>
        <w:tblInd w:w="7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15"/>
        <w:gridCol w:w="1915"/>
        <w:gridCol w:w="1916"/>
        <w:gridCol w:w="1916"/>
        <w:gridCol w:w="1916"/>
      </w:tblGrid>
      <w:tr w:rsidR="00E25C86" w14:paraId="7EEE10CF" w14:textId="77777777">
        <w:trPr>
          <w:trHeight w:val="240"/>
        </w:trPr>
        <w:tc>
          <w:tcPr>
            <w:tcW w:w="1915" w:type="dxa"/>
            <w:shd w:val="clear" w:color="auto" w:fill="auto"/>
            <w:tcMar>
              <w:top w:w="100" w:type="dxa"/>
              <w:left w:w="100" w:type="dxa"/>
              <w:bottom w:w="100" w:type="dxa"/>
              <w:right w:w="100" w:type="dxa"/>
            </w:tcMar>
          </w:tcPr>
          <w:p w14:paraId="0EA303BF" w14:textId="77777777" w:rsidR="00E25C86" w:rsidRDefault="00E25C86">
            <w:pPr>
              <w:widowControl w:val="0"/>
              <w:pBdr>
                <w:top w:val="nil"/>
                <w:left w:val="nil"/>
                <w:bottom w:val="nil"/>
                <w:right w:val="nil"/>
                <w:between w:val="nil"/>
              </w:pBdr>
              <w:rPr>
                <w:rFonts w:ascii="Corbel" w:eastAsia="Corbel" w:hAnsi="Corbel" w:cs="Corbel"/>
                <w:color w:val="000000"/>
                <w:sz w:val="19"/>
                <w:szCs w:val="19"/>
              </w:rPr>
            </w:pPr>
          </w:p>
        </w:tc>
        <w:tc>
          <w:tcPr>
            <w:tcW w:w="1915" w:type="dxa"/>
            <w:shd w:val="clear" w:color="auto" w:fill="auto"/>
            <w:tcMar>
              <w:top w:w="100" w:type="dxa"/>
              <w:left w:w="100" w:type="dxa"/>
              <w:bottom w:w="100" w:type="dxa"/>
              <w:right w:w="100" w:type="dxa"/>
            </w:tcMar>
          </w:tcPr>
          <w:p w14:paraId="1ED36A9D" w14:textId="7C4A6D3F" w:rsidR="00E25C86" w:rsidRDefault="00702AFC">
            <w:pPr>
              <w:widowControl w:val="0"/>
              <w:pBdr>
                <w:top w:val="nil"/>
                <w:left w:val="nil"/>
                <w:bottom w:val="nil"/>
                <w:right w:val="nil"/>
                <w:between w:val="nil"/>
              </w:pBdr>
              <w:spacing w:line="240" w:lineRule="auto"/>
              <w:ind w:left="115"/>
              <w:rPr>
                <w:rFonts w:ascii="Times" w:eastAsia="Times" w:hAnsi="Times" w:cs="Times"/>
                <w:color w:val="000000"/>
                <w:sz w:val="19"/>
                <w:szCs w:val="19"/>
              </w:rPr>
            </w:pPr>
            <w:r>
              <w:rPr>
                <w:rFonts w:ascii="Times" w:eastAsia="Times" w:hAnsi="Times" w:cs="Times"/>
                <w:color w:val="000000"/>
                <w:sz w:val="19"/>
                <w:szCs w:val="19"/>
              </w:rPr>
              <w:t>FY 1</w:t>
            </w:r>
            <w:r w:rsidR="00132E7B">
              <w:rPr>
                <w:rFonts w:ascii="Times" w:eastAsia="Times" w:hAnsi="Times" w:cs="Times"/>
                <w:color w:val="000000"/>
                <w:sz w:val="19"/>
                <w:szCs w:val="19"/>
              </w:rPr>
              <w:t>8-19</w:t>
            </w:r>
          </w:p>
        </w:tc>
        <w:tc>
          <w:tcPr>
            <w:tcW w:w="1916" w:type="dxa"/>
            <w:shd w:val="clear" w:color="auto" w:fill="auto"/>
            <w:tcMar>
              <w:top w:w="100" w:type="dxa"/>
              <w:left w:w="100" w:type="dxa"/>
              <w:bottom w:w="100" w:type="dxa"/>
              <w:right w:w="100" w:type="dxa"/>
            </w:tcMar>
          </w:tcPr>
          <w:p w14:paraId="2FADD3AA" w14:textId="6C54A9CE" w:rsidR="00E25C86" w:rsidRDefault="00702AFC">
            <w:pPr>
              <w:widowControl w:val="0"/>
              <w:pBdr>
                <w:top w:val="nil"/>
                <w:left w:val="nil"/>
                <w:bottom w:val="nil"/>
                <w:right w:val="nil"/>
                <w:between w:val="nil"/>
              </w:pBdr>
              <w:spacing w:line="240" w:lineRule="auto"/>
              <w:ind w:left="115"/>
              <w:rPr>
                <w:rFonts w:ascii="Times" w:eastAsia="Times" w:hAnsi="Times" w:cs="Times"/>
                <w:color w:val="000000"/>
                <w:sz w:val="19"/>
                <w:szCs w:val="19"/>
              </w:rPr>
            </w:pPr>
            <w:r>
              <w:rPr>
                <w:rFonts w:ascii="Times" w:eastAsia="Times" w:hAnsi="Times" w:cs="Times"/>
                <w:color w:val="000000"/>
                <w:sz w:val="19"/>
                <w:szCs w:val="19"/>
              </w:rPr>
              <w:t>FY 1</w:t>
            </w:r>
            <w:r w:rsidR="004B3D78">
              <w:rPr>
                <w:rFonts w:ascii="Times" w:eastAsia="Times" w:hAnsi="Times" w:cs="Times"/>
                <w:color w:val="000000"/>
                <w:sz w:val="19"/>
                <w:szCs w:val="19"/>
              </w:rPr>
              <w:t>9-20</w:t>
            </w:r>
          </w:p>
        </w:tc>
        <w:tc>
          <w:tcPr>
            <w:tcW w:w="1916" w:type="dxa"/>
            <w:shd w:val="clear" w:color="auto" w:fill="auto"/>
            <w:tcMar>
              <w:top w:w="100" w:type="dxa"/>
              <w:left w:w="100" w:type="dxa"/>
              <w:bottom w:w="100" w:type="dxa"/>
              <w:right w:w="100" w:type="dxa"/>
            </w:tcMar>
          </w:tcPr>
          <w:p w14:paraId="3A9DF74D" w14:textId="70C4CA62" w:rsidR="00E25C86" w:rsidRDefault="00702AFC">
            <w:pPr>
              <w:widowControl w:val="0"/>
              <w:pBdr>
                <w:top w:val="nil"/>
                <w:left w:val="nil"/>
                <w:bottom w:val="nil"/>
                <w:right w:val="nil"/>
                <w:between w:val="nil"/>
              </w:pBdr>
              <w:spacing w:line="240" w:lineRule="auto"/>
              <w:ind w:left="115"/>
              <w:rPr>
                <w:rFonts w:ascii="Times" w:eastAsia="Times" w:hAnsi="Times" w:cs="Times"/>
                <w:color w:val="000000"/>
                <w:sz w:val="19"/>
                <w:szCs w:val="19"/>
              </w:rPr>
            </w:pPr>
            <w:r>
              <w:rPr>
                <w:rFonts w:ascii="Times" w:eastAsia="Times" w:hAnsi="Times" w:cs="Times"/>
                <w:color w:val="000000"/>
                <w:sz w:val="19"/>
                <w:szCs w:val="19"/>
              </w:rPr>
              <w:t xml:space="preserve">FY </w:t>
            </w:r>
            <w:r w:rsidR="004B3D78">
              <w:rPr>
                <w:rFonts w:ascii="Times" w:eastAsia="Times" w:hAnsi="Times" w:cs="Times"/>
                <w:color w:val="000000"/>
                <w:sz w:val="19"/>
                <w:szCs w:val="19"/>
              </w:rPr>
              <w:t>20-21</w:t>
            </w:r>
          </w:p>
        </w:tc>
        <w:tc>
          <w:tcPr>
            <w:tcW w:w="1916" w:type="dxa"/>
            <w:shd w:val="clear" w:color="auto" w:fill="auto"/>
            <w:tcMar>
              <w:top w:w="100" w:type="dxa"/>
              <w:left w:w="100" w:type="dxa"/>
              <w:bottom w:w="100" w:type="dxa"/>
              <w:right w:w="100" w:type="dxa"/>
            </w:tcMar>
          </w:tcPr>
          <w:p w14:paraId="592516F1" w14:textId="3BF29F95" w:rsidR="00E25C86" w:rsidRDefault="00702AFC">
            <w:pPr>
              <w:widowControl w:val="0"/>
              <w:pBdr>
                <w:top w:val="nil"/>
                <w:left w:val="nil"/>
                <w:bottom w:val="nil"/>
                <w:right w:val="nil"/>
                <w:between w:val="nil"/>
              </w:pBdr>
              <w:spacing w:line="240" w:lineRule="auto"/>
              <w:ind w:left="115"/>
              <w:rPr>
                <w:rFonts w:ascii="Times" w:eastAsia="Times" w:hAnsi="Times" w:cs="Times"/>
                <w:color w:val="000000"/>
                <w:sz w:val="19"/>
                <w:szCs w:val="19"/>
              </w:rPr>
            </w:pPr>
            <w:r>
              <w:rPr>
                <w:rFonts w:ascii="Times" w:eastAsia="Times" w:hAnsi="Times" w:cs="Times"/>
                <w:color w:val="000000"/>
                <w:sz w:val="19"/>
                <w:szCs w:val="19"/>
              </w:rPr>
              <w:t xml:space="preserve">FY </w:t>
            </w:r>
            <w:r w:rsidR="00243966">
              <w:rPr>
                <w:rFonts w:ascii="Times" w:eastAsia="Times" w:hAnsi="Times" w:cs="Times"/>
                <w:color w:val="000000"/>
                <w:sz w:val="19"/>
                <w:szCs w:val="19"/>
              </w:rPr>
              <w:t>21-22</w:t>
            </w:r>
          </w:p>
        </w:tc>
      </w:tr>
      <w:tr w:rsidR="00E25C86" w14:paraId="0D0FF78C" w14:textId="77777777">
        <w:trPr>
          <w:trHeight w:val="470"/>
        </w:trPr>
        <w:tc>
          <w:tcPr>
            <w:tcW w:w="1915" w:type="dxa"/>
            <w:shd w:val="clear" w:color="auto" w:fill="auto"/>
            <w:tcMar>
              <w:top w:w="100" w:type="dxa"/>
              <w:left w:w="100" w:type="dxa"/>
              <w:bottom w:w="100" w:type="dxa"/>
              <w:right w:w="100" w:type="dxa"/>
            </w:tcMar>
          </w:tcPr>
          <w:p w14:paraId="0E07DFAC" w14:textId="77777777" w:rsidR="00E25C86" w:rsidRDefault="00702AFC">
            <w:pPr>
              <w:widowControl w:val="0"/>
              <w:pBdr>
                <w:top w:val="nil"/>
                <w:left w:val="nil"/>
                <w:bottom w:val="nil"/>
                <w:right w:val="nil"/>
                <w:between w:val="nil"/>
              </w:pBdr>
              <w:spacing w:line="240" w:lineRule="auto"/>
              <w:ind w:left="115"/>
              <w:rPr>
                <w:rFonts w:ascii="Times" w:eastAsia="Times" w:hAnsi="Times" w:cs="Times"/>
                <w:color w:val="000000"/>
                <w:sz w:val="19"/>
                <w:szCs w:val="19"/>
              </w:rPr>
            </w:pPr>
            <w:r>
              <w:rPr>
                <w:rFonts w:ascii="Times" w:eastAsia="Times" w:hAnsi="Times" w:cs="Times"/>
                <w:color w:val="000000"/>
                <w:sz w:val="19"/>
                <w:szCs w:val="19"/>
              </w:rPr>
              <w:t xml:space="preserve">Eligible </w:t>
            </w:r>
          </w:p>
        </w:tc>
        <w:tc>
          <w:tcPr>
            <w:tcW w:w="1915" w:type="dxa"/>
            <w:shd w:val="clear" w:color="auto" w:fill="auto"/>
            <w:tcMar>
              <w:top w:w="100" w:type="dxa"/>
              <w:left w:w="100" w:type="dxa"/>
              <w:bottom w:w="100" w:type="dxa"/>
              <w:right w:w="100" w:type="dxa"/>
            </w:tcMar>
          </w:tcPr>
          <w:p w14:paraId="5F1C705F" w14:textId="50FBB280" w:rsidR="00E25C86" w:rsidRDefault="00132E7B">
            <w:pPr>
              <w:widowControl w:val="0"/>
              <w:pBdr>
                <w:top w:val="nil"/>
                <w:left w:val="nil"/>
                <w:bottom w:val="nil"/>
                <w:right w:val="nil"/>
                <w:between w:val="nil"/>
              </w:pBdr>
              <w:spacing w:line="240" w:lineRule="auto"/>
              <w:ind w:left="116"/>
              <w:rPr>
                <w:rFonts w:ascii="Times" w:eastAsia="Times" w:hAnsi="Times" w:cs="Times"/>
                <w:color w:val="000000"/>
                <w:sz w:val="19"/>
                <w:szCs w:val="19"/>
              </w:rPr>
            </w:pPr>
            <w:r>
              <w:rPr>
                <w:rFonts w:ascii="Times" w:eastAsia="Times" w:hAnsi="Times" w:cs="Times"/>
                <w:color w:val="000000"/>
                <w:sz w:val="19"/>
                <w:szCs w:val="19"/>
              </w:rPr>
              <w:t>22(17 IFSP)</w:t>
            </w:r>
          </w:p>
        </w:tc>
        <w:tc>
          <w:tcPr>
            <w:tcW w:w="1916" w:type="dxa"/>
            <w:shd w:val="clear" w:color="auto" w:fill="auto"/>
            <w:tcMar>
              <w:top w:w="100" w:type="dxa"/>
              <w:left w:w="100" w:type="dxa"/>
              <w:bottom w:w="100" w:type="dxa"/>
              <w:right w:w="100" w:type="dxa"/>
            </w:tcMar>
          </w:tcPr>
          <w:p w14:paraId="610FD0C4" w14:textId="73EF995A" w:rsidR="00E25C86" w:rsidRDefault="00702AFC">
            <w:pPr>
              <w:widowControl w:val="0"/>
              <w:pBdr>
                <w:top w:val="nil"/>
                <w:left w:val="nil"/>
                <w:bottom w:val="nil"/>
                <w:right w:val="nil"/>
                <w:between w:val="nil"/>
              </w:pBdr>
              <w:spacing w:line="240" w:lineRule="auto"/>
              <w:ind w:left="118"/>
              <w:rPr>
                <w:rFonts w:ascii="Times" w:eastAsia="Times" w:hAnsi="Times" w:cs="Times"/>
                <w:color w:val="000000"/>
                <w:sz w:val="19"/>
                <w:szCs w:val="19"/>
              </w:rPr>
            </w:pPr>
            <w:r>
              <w:rPr>
                <w:rFonts w:ascii="Times" w:eastAsia="Times" w:hAnsi="Times" w:cs="Times"/>
                <w:sz w:val="19"/>
                <w:szCs w:val="19"/>
              </w:rPr>
              <w:t>2</w:t>
            </w:r>
            <w:r w:rsidR="004B3D78">
              <w:rPr>
                <w:rFonts w:ascii="Times" w:eastAsia="Times" w:hAnsi="Times" w:cs="Times"/>
                <w:sz w:val="19"/>
                <w:szCs w:val="19"/>
              </w:rPr>
              <w:t>5</w:t>
            </w:r>
          </w:p>
        </w:tc>
        <w:tc>
          <w:tcPr>
            <w:tcW w:w="1916" w:type="dxa"/>
            <w:shd w:val="clear" w:color="auto" w:fill="auto"/>
            <w:tcMar>
              <w:top w:w="100" w:type="dxa"/>
              <w:left w:w="100" w:type="dxa"/>
              <w:bottom w:w="100" w:type="dxa"/>
              <w:right w:w="100" w:type="dxa"/>
            </w:tcMar>
          </w:tcPr>
          <w:p w14:paraId="36C8CA64" w14:textId="6C28CD95" w:rsidR="00E25C86" w:rsidRDefault="00702AFC">
            <w:pPr>
              <w:widowControl w:val="0"/>
              <w:pBdr>
                <w:top w:val="nil"/>
                <w:left w:val="nil"/>
                <w:bottom w:val="nil"/>
                <w:right w:val="nil"/>
                <w:between w:val="nil"/>
              </w:pBdr>
              <w:spacing w:line="240" w:lineRule="auto"/>
              <w:ind w:left="121"/>
              <w:rPr>
                <w:rFonts w:ascii="Times" w:eastAsia="Times" w:hAnsi="Times" w:cs="Times"/>
                <w:color w:val="000000"/>
                <w:sz w:val="19"/>
                <w:szCs w:val="19"/>
              </w:rPr>
            </w:pPr>
            <w:r>
              <w:rPr>
                <w:rFonts w:ascii="Times" w:eastAsia="Times" w:hAnsi="Times" w:cs="Times"/>
                <w:sz w:val="19"/>
                <w:szCs w:val="19"/>
              </w:rPr>
              <w:t>2</w:t>
            </w:r>
            <w:r w:rsidR="002C15D9">
              <w:rPr>
                <w:rFonts w:ascii="Times" w:eastAsia="Times" w:hAnsi="Times" w:cs="Times"/>
                <w:sz w:val="19"/>
                <w:szCs w:val="19"/>
              </w:rPr>
              <w:t>0</w:t>
            </w:r>
          </w:p>
        </w:tc>
        <w:tc>
          <w:tcPr>
            <w:tcW w:w="1916" w:type="dxa"/>
            <w:shd w:val="clear" w:color="auto" w:fill="auto"/>
            <w:tcMar>
              <w:top w:w="100" w:type="dxa"/>
              <w:left w:w="100" w:type="dxa"/>
              <w:bottom w:w="100" w:type="dxa"/>
              <w:right w:w="100" w:type="dxa"/>
            </w:tcMar>
          </w:tcPr>
          <w:p w14:paraId="50093A57" w14:textId="58F03FA5" w:rsidR="00E25C86" w:rsidRDefault="007812D7">
            <w:pPr>
              <w:widowControl w:val="0"/>
              <w:pBdr>
                <w:top w:val="nil"/>
                <w:left w:val="nil"/>
                <w:bottom w:val="nil"/>
                <w:right w:val="nil"/>
                <w:between w:val="nil"/>
              </w:pBdr>
              <w:spacing w:line="240" w:lineRule="auto"/>
              <w:ind w:left="121"/>
              <w:rPr>
                <w:rFonts w:ascii="Times" w:eastAsia="Times" w:hAnsi="Times" w:cs="Times"/>
                <w:color w:val="000000"/>
                <w:sz w:val="19"/>
                <w:szCs w:val="19"/>
              </w:rPr>
            </w:pPr>
            <w:r>
              <w:rPr>
                <w:rFonts w:ascii="Times" w:eastAsia="Times" w:hAnsi="Times" w:cs="Times"/>
                <w:color w:val="000000"/>
                <w:sz w:val="19"/>
                <w:szCs w:val="19"/>
              </w:rPr>
              <w:t>12</w:t>
            </w:r>
          </w:p>
        </w:tc>
      </w:tr>
      <w:tr w:rsidR="00E25C86" w14:paraId="09B4679C" w14:textId="77777777">
        <w:trPr>
          <w:trHeight w:val="698"/>
        </w:trPr>
        <w:tc>
          <w:tcPr>
            <w:tcW w:w="1915" w:type="dxa"/>
            <w:shd w:val="clear" w:color="auto" w:fill="auto"/>
            <w:tcMar>
              <w:top w:w="100" w:type="dxa"/>
              <w:left w:w="100" w:type="dxa"/>
              <w:bottom w:w="100" w:type="dxa"/>
              <w:right w:w="100" w:type="dxa"/>
            </w:tcMar>
          </w:tcPr>
          <w:p w14:paraId="38986477" w14:textId="77777777" w:rsidR="00E25C86" w:rsidRDefault="00702AFC">
            <w:pPr>
              <w:widowControl w:val="0"/>
              <w:pBdr>
                <w:top w:val="nil"/>
                <w:left w:val="nil"/>
                <w:bottom w:val="nil"/>
                <w:right w:val="nil"/>
                <w:between w:val="nil"/>
              </w:pBdr>
              <w:spacing w:line="240" w:lineRule="auto"/>
              <w:ind w:left="115"/>
              <w:rPr>
                <w:rFonts w:ascii="Times" w:eastAsia="Times" w:hAnsi="Times" w:cs="Times"/>
                <w:color w:val="000000"/>
                <w:sz w:val="19"/>
                <w:szCs w:val="19"/>
              </w:rPr>
            </w:pPr>
            <w:r>
              <w:rPr>
                <w:rFonts w:ascii="Times" w:eastAsia="Times" w:hAnsi="Times" w:cs="Times"/>
                <w:color w:val="000000"/>
                <w:sz w:val="19"/>
                <w:szCs w:val="19"/>
              </w:rPr>
              <w:t xml:space="preserve">Not Eligible </w:t>
            </w:r>
          </w:p>
        </w:tc>
        <w:tc>
          <w:tcPr>
            <w:tcW w:w="1915" w:type="dxa"/>
            <w:shd w:val="clear" w:color="auto" w:fill="auto"/>
            <w:tcMar>
              <w:top w:w="100" w:type="dxa"/>
              <w:left w:w="100" w:type="dxa"/>
              <w:bottom w:w="100" w:type="dxa"/>
              <w:right w:w="100" w:type="dxa"/>
            </w:tcMar>
          </w:tcPr>
          <w:p w14:paraId="108CDC82" w14:textId="7E68CD9F" w:rsidR="00E25C86" w:rsidRDefault="00132E7B">
            <w:pPr>
              <w:widowControl w:val="0"/>
              <w:pBdr>
                <w:top w:val="nil"/>
                <w:left w:val="nil"/>
                <w:bottom w:val="nil"/>
                <w:right w:val="nil"/>
                <w:between w:val="nil"/>
              </w:pBdr>
              <w:spacing w:line="240" w:lineRule="auto"/>
              <w:ind w:left="116"/>
              <w:rPr>
                <w:rFonts w:ascii="Times" w:eastAsia="Times" w:hAnsi="Times" w:cs="Times"/>
                <w:color w:val="000000"/>
                <w:sz w:val="19"/>
                <w:szCs w:val="19"/>
              </w:rPr>
            </w:pPr>
            <w:r>
              <w:rPr>
                <w:rFonts w:ascii="Times" w:eastAsia="Times" w:hAnsi="Times" w:cs="Times"/>
                <w:color w:val="000000"/>
                <w:sz w:val="19"/>
                <w:szCs w:val="19"/>
              </w:rPr>
              <w:t xml:space="preserve">4 </w:t>
            </w:r>
            <w:proofErr w:type="gramStart"/>
            <w:r>
              <w:rPr>
                <w:rFonts w:ascii="Times" w:eastAsia="Times" w:hAnsi="Times" w:cs="Times"/>
                <w:color w:val="000000"/>
                <w:sz w:val="19"/>
                <w:szCs w:val="19"/>
              </w:rPr>
              <w:t>( 2</w:t>
            </w:r>
            <w:proofErr w:type="gramEnd"/>
            <w:r>
              <w:rPr>
                <w:rFonts w:ascii="Times" w:eastAsia="Times" w:hAnsi="Times" w:cs="Times"/>
                <w:color w:val="000000"/>
                <w:sz w:val="19"/>
                <w:szCs w:val="19"/>
              </w:rPr>
              <w:t xml:space="preserve"> enrolled in tracking) </w:t>
            </w:r>
          </w:p>
        </w:tc>
        <w:tc>
          <w:tcPr>
            <w:tcW w:w="1916" w:type="dxa"/>
            <w:shd w:val="clear" w:color="auto" w:fill="auto"/>
            <w:tcMar>
              <w:top w:w="100" w:type="dxa"/>
              <w:left w:w="100" w:type="dxa"/>
              <w:bottom w:w="100" w:type="dxa"/>
              <w:right w:w="100" w:type="dxa"/>
            </w:tcMar>
          </w:tcPr>
          <w:p w14:paraId="06F41D1B" w14:textId="7361A0D9" w:rsidR="00E25C86" w:rsidRDefault="004B3D78">
            <w:pPr>
              <w:widowControl w:val="0"/>
              <w:pBdr>
                <w:top w:val="nil"/>
                <w:left w:val="nil"/>
                <w:bottom w:val="nil"/>
                <w:right w:val="nil"/>
                <w:between w:val="nil"/>
              </w:pBdr>
              <w:spacing w:line="240" w:lineRule="auto"/>
              <w:ind w:left="116"/>
              <w:rPr>
                <w:rFonts w:ascii="Times" w:eastAsia="Times" w:hAnsi="Times" w:cs="Times"/>
                <w:color w:val="000000"/>
                <w:sz w:val="19"/>
                <w:szCs w:val="19"/>
              </w:rPr>
            </w:pPr>
            <w:r>
              <w:rPr>
                <w:rFonts w:ascii="Times" w:eastAsia="Times" w:hAnsi="Times" w:cs="Times"/>
                <w:sz w:val="19"/>
                <w:szCs w:val="19"/>
              </w:rPr>
              <w:t>8</w:t>
            </w:r>
          </w:p>
        </w:tc>
        <w:tc>
          <w:tcPr>
            <w:tcW w:w="1916" w:type="dxa"/>
            <w:shd w:val="clear" w:color="auto" w:fill="auto"/>
            <w:tcMar>
              <w:top w:w="100" w:type="dxa"/>
              <w:left w:w="100" w:type="dxa"/>
              <w:bottom w:w="100" w:type="dxa"/>
              <w:right w:w="100" w:type="dxa"/>
            </w:tcMar>
          </w:tcPr>
          <w:p w14:paraId="5E0D38EC" w14:textId="0812B775" w:rsidR="00E25C86" w:rsidRDefault="00243966">
            <w:pPr>
              <w:widowControl w:val="0"/>
              <w:pBdr>
                <w:top w:val="nil"/>
                <w:left w:val="nil"/>
                <w:bottom w:val="nil"/>
                <w:right w:val="nil"/>
                <w:between w:val="nil"/>
              </w:pBdr>
              <w:spacing w:line="231" w:lineRule="auto"/>
              <w:ind w:left="116" w:right="310"/>
              <w:rPr>
                <w:rFonts w:ascii="Times" w:eastAsia="Times" w:hAnsi="Times" w:cs="Times"/>
                <w:color w:val="000000"/>
                <w:sz w:val="19"/>
                <w:szCs w:val="19"/>
              </w:rPr>
            </w:pPr>
            <w:r>
              <w:rPr>
                <w:rFonts w:ascii="Times" w:eastAsia="Times" w:hAnsi="Times" w:cs="Times"/>
                <w:sz w:val="19"/>
                <w:szCs w:val="19"/>
              </w:rPr>
              <w:t>15</w:t>
            </w:r>
          </w:p>
        </w:tc>
        <w:tc>
          <w:tcPr>
            <w:tcW w:w="1916" w:type="dxa"/>
            <w:shd w:val="clear" w:color="auto" w:fill="auto"/>
            <w:tcMar>
              <w:top w:w="100" w:type="dxa"/>
              <w:left w:w="100" w:type="dxa"/>
              <w:bottom w:w="100" w:type="dxa"/>
              <w:right w:w="100" w:type="dxa"/>
            </w:tcMar>
          </w:tcPr>
          <w:p w14:paraId="3C4DA4B4" w14:textId="4F406BF6" w:rsidR="00E25C86" w:rsidRDefault="00FC60DA" w:rsidP="00243966">
            <w:pPr>
              <w:widowControl w:val="0"/>
              <w:pBdr>
                <w:top w:val="nil"/>
                <w:left w:val="nil"/>
                <w:bottom w:val="nil"/>
                <w:right w:val="nil"/>
                <w:between w:val="nil"/>
              </w:pBdr>
              <w:spacing w:line="228" w:lineRule="auto"/>
              <w:ind w:right="100"/>
              <w:rPr>
                <w:rFonts w:ascii="Times" w:eastAsia="Times" w:hAnsi="Times" w:cs="Times"/>
                <w:color w:val="000000"/>
                <w:sz w:val="19"/>
                <w:szCs w:val="19"/>
              </w:rPr>
            </w:pPr>
            <w:r>
              <w:rPr>
                <w:rFonts w:ascii="Times" w:eastAsia="Times" w:hAnsi="Times" w:cs="Times"/>
                <w:color w:val="000000"/>
                <w:sz w:val="19"/>
                <w:szCs w:val="19"/>
              </w:rPr>
              <w:t>3</w:t>
            </w:r>
          </w:p>
        </w:tc>
      </w:tr>
      <w:tr w:rsidR="00E25C86" w14:paraId="2DA637AC" w14:textId="77777777">
        <w:trPr>
          <w:trHeight w:val="240"/>
        </w:trPr>
        <w:tc>
          <w:tcPr>
            <w:tcW w:w="1915" w:type="dxa"/>
            <w:shd w:val="clear" w:color="auto" w:fill="auto"/>
            <w:tcMar>
              <w:top w:w="100" w:type="dxa"/>
              <w:left w:w="100" w:type="dxa"/>
              <w:bottom w:w="100" w:type="dxa"/>
              <w:right w:w="100" w:type="dxa"/>
            </w:tcMar>
          </w:tcPr>
          <w:p w14:paraId="68F77375" w14:textId="77777777" w:rsidR="00E25C86" w:rsidRDefault="00702AFC">
            <w:pPr>
              <w:widowControl w:val="0"/>
              <w:pBdr>
                <w:top w:val="nil"/>
                <w:left w:val="nil"/>
                <w:bottom w:val="nil"/>
                <w:right w:val="nil"/>
                <w:between w:val="nil"/>
              </w:pBdr>
              <w:spacing w:line="240" w:lineRule="auto"/>
              <w:ind w:left="116"/>
              <w:rPr>
                <w:rFonts w:ascii="Times" w:eastAsia="Times" w:hAnsi="Times" w:cs="Times"/>
                <w:color w:val="000000"/>
                <w:sz w:val="19"/>
                <w:szCs w:val="19"/>
              </w:rPr>
            </w:pPr>
            <w:r>
              <w:rPr>
                <w:rFonts w:ascii="Times" w:eastAsia="Times" w:hAnsi="Times" w:cs="Times"/>
                <w:color w:val="000000"/>
                <w:sz w:val="19"/>
                <w:szCs w:val="19"/>
              </w:rPr>
              <w:t xml:space="preserve">Transfers </w:t>
            </w:r>
          </w:p>
        </w:tc>
        <w:tc>
          <w:tcPr>
            <w:tcW w:w="1915" w:type="dxa"/>
            <w:shd w:val="clear" w:color="auto" w:fill="auto"/>
            <w:tcMar>
              <w:top w:w="100" w:type="dxa"/>
              <w:left w:w="100" w:type="dxa"/>
              <w:bottom w:w="100" w:type="dxa"/>
              <w:right w:w="100" w:type="dxa"/>
            </w:tcMar>
          </w:tcPr>
          <w:p w14:paraId="78153AA6" w14:textId="55E5F3C0" w:rsidR="00E25C86" w:rsidRDefault="008F40DC">
            <w:pPr>
              <w:widowControl w:val="0"/>
              <w:pBdr>
                <w:top w:val="nil"/>
                <w:left w:val="nil"/>
                <w:bottom w:val="nil"/>
                <w:right w:val="nil"/>
                <w:between w:val="nil"/>
              </w:pBdr>
              <w:spacing w:line="240" w:lineRule="auto"/>
              <w:ind w:left="169"/>
              <w:rPr>
                <w:rFonts w:ascii="Times" w:eastAsia="Times" w:hAnsi="Times" w:cs="Times"/>
                <w:color w:val="000000"/>
                <w:sz w:val="19"/>
                <w:szCs w:val="19"/>
              </w:rPr>
            </w:pPr>
            <w:r>
              <w:rPr>
                <w:rFonts w:ascii="Times" w:eastAsia="Times" w:hAnsi="Times" w:cs="Times"/>
                <w:color w:val="000000"/>
                <w:sz w:val="19"/>
                <w:szCs w:val="19"/>
              </w:rPr>
              <w:t>0</w:t>
            </w:r>
          </w:p>
        </w:tc>
        <w:tc>
          <w:tcPr>
            <w:tcW w:w="1916" w:type="dxa"/>
            <w:shd w:val="clear" w:color="auto" w:fill="auto"/>
            <w:tcMar>
              <w:top w:w="100" w:type="dxa"/>
              <w:left w:w="100" w:type="dxa"/>
              <w:bottom w:w="100" w:type="dxa"/>
              <w:right w:w="100" w:type="dxa"/>
            </w:tcMar>
          </w:tcPr>
          <w:p w14:paraId="6177E8C4" w14:textId="4769B899" w:rsidR="00E25C86" w:rsidRDefault="004B3D78">
            <w:pPr>
              <w:widowControl w:val="0"/>
              <w:pBdr>
                <w:top w:val="nil"/>
                <w:left w:val="nil"/>
                <w:bottom w:val="nil"/>
                <w:right w:val="nil"/>
                <w:between w:val="nil"/>
              </w:pBdr>
              <w:spacing w:line="240" w:lineRule="auto"/>
              <w:ind w:left="118"/>
              <w:rPr>
                <w:rFonts w:ascii="Times" w:eastAsia="Times" w:hAnsi="Times" w:cs="Times"/>
                <w:color w:val="000000"/>
                <w:sz w:val="19"/>
                <w:szCs w:val="19"/>
              </w:rPr>
            </w:pPr>
            <w:r>
              <w:rPr>
                <w:rFonts w:ascii="Times" w:eastAsia="Times" w:hAnsi="Times" w:cs="Times"/>
                <w:sz w:val="19"/>
                <w:szCs w:val="19"/>
              </w:rPr>
              <w:t>5</w:t>
            </w:r>
          </w:p>
        </w:tc>
        <w:tc>
          <w:tcPr>
            <w:tcW w:w="1916" w:type="dxa"/>
            <w:shd w:val="clear" w:color="auto" w:fill="auto"/>
            <w:tcMar>
              <w:top w:w="100" w:type="dxa"/>
              <w:left w:w="100" w:type="dxa"/>
              <w:bottom w:w="100" w:type="dxa"/>
              <w:right w:w="100" w:type="dxa"/>
            </w:tcMar>
          </w:tcPr>
          <w:p w14:paraId="502987C9" w14:textId="22551183" w:rsidR="00E25C86" w:rsidRDefault="00702AFC">
            <w:pPr>
              <w:widowControl w:val="0"/>
              <w:pBdr>
                <w:top w:val="nil"/>
                <w:left w:val="nil"/>
                <w:bottom w:val="nil"/>
                <w:right w:val="nil"/>
                <w:between w:val="nil"/>
              </w:pBdr>
              <w:spacing w:line="240" w:lineRule="auto"/>
              <w:rPr>
                <w:rFonts w:ascii="Times" w:eastAsia="Times" w:hAnsi="Times" w:cs="Times"/>
                <w:color w:val="000000"/>
                <w:sz w:val="19"/>
                <w:szCs w:val="19"/>
              </w:rPr>
            </w:pPr>
            <w:r>
              <w:rPr>
                <w:rFonts w:ascii="Times" w:eastAsia="Times" w:hAnsi="Times" w:cs="Times"/>
                <w:sz w:val="19"/>
                <w:szCs w:val="19"/>
              </w:rPr>
              <w:t xml:space="preserve">   </w:t>
            </w:r>
            <w:r w:rsidR="00243966">
              <w:rPr>
                <w:rFonts w:ascii="Times" w:eastAsia="Times" w:hAnsi="Times" w:cs="Times"/>
                <w:sz w:val="19"/>
                <w:szCs w:val="19"/>
              </w:rPr>
              <w:t>0</w:t>
            </w:r>
          </w:p>
        </w:tc>
        <w:tc>
          <w:tcPr>
            <w:tcW w:w="1916" w:type="dxa"/>
            <w:shd w:val="clear" w:color="auto" w:fill="auto"/>
            <w:tcMar>
              <w:top w:w="100" w:type="dxa"/>
              <w:left w:w="100" w:type="dxa"/>
              <w:bottom w:w="100" w:type="dxa"/>
              <w:right w:w="100" w:type="dxa"/>
            </w:tcMar>
          </w:tcPr>
          <w:p w14:paraId="644B0907" w14:textId="52BD8A1F" w:rsidR="00E25C86" w:rsidRDefault="00565CF6">
            <w:pPr>
              <w:widowControl w:val="0"/>
              <w:pBdr>
                <w:top w:val="nil"/>
                <w:left w:val="nil"/>
                <w:bottom w:val="nil"/>
                <w:right w:val="nil"/>
                <w:between w:val="nil"/>
              </w:pBdr>
              <w:spacing w:line="240" w:lineRule="auto"/>
              <w:ind w:left="123"/>
              <w:rPr>
                <w:rFonts w:ascii="Times" w:eastAsia="Times" w:hAnsi="Times" w:cs="Times"/>
                <w:color w:val="000000"/>
                <w:sz w:val="19"/>
                <w:szCs w:val="19"/>
              </w:rPr>
            </w:pPr>
            <w:r>
              <w:rPr>
                <w:rFonts w:ascii="Times" w:eastAsia="Times" w:hAnsi="Times" w:cs="Times"/>
                <w:color w:val="000000"/>
                <w:sz w:val="19"/>
                <w:szCs w:val="19"/>
              </w:rPr>
              <w:t>12</w:t>
            </w:r>
          </w:p>
        </w:tc>
      </w:tr>
      <w:tr w:rsidR="00E25C86" w14:paraId="1F821527" w14:textId="77777777">
        <w:trPr>
          <w:trHeight w:val="240"/>
        </w:trPr>
        <w:tc>
          <w:tcPr>
            <w:tcW w:w="1915" w:type="dxa"/>
            <w:shd w:val="clear" w:color="auto" w:fill="auto"/>
            <w:tcMar>
              <w:top w:w="100" w:type="dxa"/>
              <w:left w:w="100" w:type="dxa"/>
              <w:bottom w:w="100" w:type="dxa"/>
              <w:right w:w="100" w:type="dxa"/>
            </w:tcMar>
          </w:tcPr>
          <w:p w14:paraId="5CB28B10" w14:textId="77777777" w:rsidR="00E25C86" w:rsidRDefault="00702AFC">
            <w:pPr>
              <w:widowControl w:val="0"/>
              <w:pBdr>
                <w:top w:val="nil"/>
                <w:left w:val="nil"/>
                <w:bottom w:val="nil"/>
                <w:right w:val="nil"/>
                <w:between w:val="nil"/>
              </w:pBdr>
              <w:spacing w:line="240" w:lineRule="auto"/>
              <w:ind w:left="116"/>
              <w:rPr>
                <w:rFonts w:ascii="Times" w:eastAsia="Times" w:hAnsi="Times" w:cs="Times"/>
                <w:color w:val="000000"/>
                <w:sz w:val="19"/>
                <w:szCs w:val="19"/>
              </w:rPr>
            </w:pPr>
            <w:r>
              <w:rPr>
                <w:rFonts w:ascii="Times" w:eastAsia="Times" w:hAnsi="Times" w:cs="Times"/>
                <w:color w:val="000000"/>
                <w:sz w:val="19"/>
                <w:szCs w:val="19"/>
              </w:rPr>
              <w:t xml:space="preserve">Tracking/No eval </w:t>
            </w:r>
          </w:p>
        </w:tc>
        <w:tc>
          <w:tcPr>
            <w:tcW w:w="1915" w:type="dxa"/>
            <w:shd w:val="clear" w:color="auto" w:fill="auto"/>
            <w:tcMar>
              <w:top w:w="100" w:type="dxa"/>
              <w:left w:w="100" w:type="dxa"/>
              <w:bottom w:w="100" w:type="dxa"/>
              <w:right w:w="100" w:type="dxa"/>
            </w:tcMar>
          </w:tcPr>
          <w:p w14:paraId="488DCCE3" w14:textId="77777777" w:rsidR="00E25C86" w:rsidRDefault="00702AFC">
            <w:pPr>
              <w:widowControl w:val="0"/>
              <w:pBdr>
                <w:top w:val="nil"/>
                <w:left w:val="nil"/>
                <w:bottom w:val="nil"/>
                <w:right w:val="nil"/>
                <w:between w:val="nil"/>
              </w:pBdr>
              <w:spacing w:line="240" w:lineRule="auto"/>
              <w:ind w:left="167"/>
              <w:rPr>
                <w:rFonts w:ascii="Times" w:eastAsia="Times" w:hAnsi="Times" w:cs="Times"/>
                <w:color w:val="000000"/>
                <w:sz w:val="19"/>
                <w:szCs w:val="19"/>
              </w:rPr>
            </w:pPr>
            <w:r>
              <w:rPr>
                <w:rFonts w:ascii="Times" w:eastAsia="Times" w:hAnsi="Times" w:cs="Times"/>
                <w:color w:val="000000"/>
                <w:sz w:val="19"/>
                <w:szCs w:val="19"/>
              </w:rPr>
              <w:t xml:space="preserve">0 </w:t>
            </w:r>
          </w:p>
        </w:tc>
        <w:tc>
          <w:tcPr>
            <w:tcW w:w="1916" w:type="dxa"/>
            <w:shd w:val="clear" w:color="auto" w:fill="auto"/>
            <w:tcMar>
              <w:top w:w="100" w:type="dxa"/>
              <w:left w:w="100" w:type="dxa"/>
              <w:bottom w:w="100" w:type="dxa"/>
              <w:right w:w="100" w:type="dxa"/>
            </w:tcMar>
          </w:tcPr>
          <w:p w14:paraId="02FA05C6" w14:textId="3017C609" w:rsidR="00E25C86" w:rsidRDefault="004B3D78">
            <w:pPr>
              <w:widowControl w:val="0"/>
              <w:pBdr>
                <w:top w:val="nil"/>
                <w:left w:val="nil"/>
                <w:bottom w:val="nil"/>
                <w:right w:val="nil"/>
                <w:between w:val="nil"/>
              </w:pBdr>
              <w:spacing w:line="240" w:lineRule="auto"/>
              <w:ind w:left="118"/>
              <w:rPr>
                <w:rFonts w:ascii="Times" w:eastAsia="Times" w:hAnsi="Times" w:cs="Times"/>
                <w:color w:val="000000"/>
                <w:sz w:val="19"/>
                <w:szCs w:val="19"/>
              </w:rPr>
            </w:pPr>
            <w:r>
              <w:rPr>
                <w:rFonts w:ascii="Times" w:eastAsia="Times" w:hAnsi="Times" w:cs="Times"/>
                <w:sz w:val="19"/>
                <w:szCs w:val="19"/>
              </w:rPr>
              <w:t>1</w:t>
            </w:r>
          </w:p>
        </w:tc>
        <w:tc>
          <w:tcPr>
            <w:tcW w:w="1916" w:type="dxa"/>
            <w:shd w:val="clear" w:color="auto" w:fill="auto"/>
            <w:tcMar>
              <w:top w:w="100" w:type="dxa"/>
              <w:left w:w="100" w:type="dxa"/>
              <w:bottom w:w="100" w:type="dxa"/>
              <w:right w:w="100" w:type="dxa"/>
            </w:tcMar>
          </w:tcPr>
          <w:p w14:paraId="4CBC2038" w14:textId="38AE9F34" w:rsidR="00E25C86" w:rsidRDefault="00243966">
            <w:pPr>
              <w:widowControl w:val="0"/>
              <w:pBdr>
                <w:top w:val="nil"/>
                <w:left w:val="nil"/>
                <w:bottom w:val="nil"/>
                <w:right w:val="nil"/>
                <w:between w:val="nil"/>
              </w:pBdr>
              <w:spacing w:line="240" w:lineRule="auto"/>
              <w:ind w:left="185"/>
              <w:rPr>
                <w:rFonts w:ascii="Times" w:eastAsia="Times" w:hAnsi="Times" w:cs="Times"/>
                <w:color w:val="000000"/>
                <w:sz w:val="19"/>
                <w:szCs w:val="19"/>
              </w:rPr>
            </w:pPr>
            <w:r>
              <w:rPr>
                <w:rFonts w:ascii="Times" w:eastAsia="Times" w:hAnsi="Times" w:cs="Times"/>
                <w:sz w:val="19"/>
                <w:szCs w:val="19"/>
              </w:rPr>
              <w:t>0</w:t>
            </w:r>
          </w:p>
        </w:tc>
        <w:tc>
          <w:tcPr>
            <w:tcW w:w="1916" w:type="dxa"/>
            <w:shd w:val="clear" w:color="auto" w:fill="auto"/>
            <w:tcMar>
              <w:top w:w="100" w:type="dxa"/>
              <w:left w:w="100" w:type="dxa"/>
              <w:bottom w:w="100" w:type="dxa"/>
              <w:right w:w="100" w:type="dxa"/>
            </w:tcMar>
          </w:tcPr>
          <w:p w14:paraId="682CF363" w14:textId="6D5A0F3A" w:rsidR="00E25C86" w:rsidRDefault="00806259">
            <w:pPr>
              <w:widowControl w:val="0"/>
              <w:pBdr>
                <w:top w:val="nil"/>
                <w:left w:val="nil"/>
                <w:bottom w:val="nil"/>
                <w:right w:val="nil"/>
                <w:between w:val="nil"/>
              </w:pBdr>
              <w:spacing w:line="240" w:lineRule="auto"/>
              <w:ind w:left="117"/>
              <w:rPr>
                <w:rFonts w:ascii="Times" w:eastAsia="Times" w:hAnsi="Times" w:cs="Times"/>
                <w:color w:val="000000"/>
                <w:sz w:val="19"/>
                <w:szCs w:val="19"/>
              </w:rPr>
            </w:pPr>
            <w:r>
              <w:rPr>
                <w:rFonts w:ascii="Times" w:eastAsia="Times" w:hAnsi="Times" w:cs="Times"/>
                <w:color w:val="000000"/>
                <w:sz w:val="19"/>
                <w:szCs w:val="19"/>
              </w:rPr>
              <w:t>0</w:t>
            </w:r>
          </w:p>
        </w:tc>
      </w:tr>
      <w:tr w:rsidR="00E25C86" w14:paraId="2F8F902A" w14:textId="77777777">
        <w:trPr>
          <w:trHeight w:val="700"/>
        </w:trPr>
        <w:tc>
          <w:tcPr>
            <w:tcW w:w="1915" w:type="dxa"/>
            <w:shd w:val="clear" w:color="auto" w:fill="auto"/>
            <w:tcMar>
              <w:top w:w="100" w:type="dxa"/>
              <w:left w:w="100" w:type="dxa"/>
              <w:bottom w:w="100" w:type="dxa"/>
              <w:right w:w="100" w:type="dxa"/>
            </w:tcMar>
          </w:tcPr>
          <w:p w14:paraId="5C723A21" w14:textId="1C631309" w:rsidR="00E25C86" w:rsidRDefault="00702AFC">
            <w:pPr>
              <w:widowControl w:val="0"/>
              <w:pBdr>
                <w:top w:val="nil"/>
                <w:left w:val="nil"/>
                <w:bottom w:val="nil"/>
                <w:right w:val="nil"/>
                <w:between w:val="nil"/>
              </w:pBdr>
              <w:spacing w:line="240" w:lineRule="auto"/>
              <w:ind w:left="115"/>
              <w:rPr>
                <w:rFonts w:ascii="Times" w:eastAsia="Times" w:hAnsi="Times" w:cs="Times"/>
                <w:color w:val="000000"/>
                <w:sz w:val="19"/>
                <w:szCs w:val="19"/>
              </w:rPr>
            </w:pPr>
            <w:r>
              <w:rPr>
                <w:rFonts w:ascii="Times" w:eastAsia="Times" w:hAnsi="Times" w:cs="Times"/>
                <w:color w:val="000000"/>
                <w:sz w:val="19"/>
                <w:szCs w:val="19"/>
              </w:rPr>
              <w:t xml:space="preserve">No response/WD </w:t>
            </w:r>
          </w:p>
        </w:tc>
        <w:tc>
          <w:tcPr>
            <w:tcW w:w="1915" w:type="dxa"/>
            <w:shd w:val="clear" w:color="auto" w:fill="auto"/>
            <w:tcMar>
              <w:top w:w="100" w:type="dxa"/>
              <w:left w:w="100" w:type="dxa"/>
              <w:bottom w:w="100" w:type="dxa"/>
              <w:right w:w="100" w:type="dxa"/>
            </w:tcMar>
          </w:tcPr>
          <w:p w14:paraId="480CDFBE" w14:textId="6B635C88" w:rsidR="00E25C86" w:rsidRDefault="008F40DC">
            <w:pPr>
              <w:widowControl w:val="0"/>
              <w:pBdr>
                <w:top w:val="nil"/>
                <w:left w:val="nil"/>
                <w:bottom w:val="nil"/>
                <w:right w:val="nil"/>
                <w:between w:val="nil"/>
              </w:pBdr>
              <w:spacing w:line="240" w:lineRule="auto"/>
              <w:ind w:left="165"/>
              <w:rPr>
                <w:rFonts w:ascii="Times" w:eastAsia="Times" w:hAnsi="Times" w:cs="Times"/>
                <w:color w:val="000000"/>
                <w:sz w:val="19"/>
                <w:szCs w:val="19"/>
              </w:rPr>
            </w:pPr>
            <w:r>
              <w:rPr>
                <w:rFonts w:ascii="Times" w:eastAsia="Times" w:hAnsi="Times" w:cs="Times"/>
                <w:color w:val="000000"/>
                <w:sz w:val="19"/>
                <w:szCs w:val="19"/>
              </w:rPr>
              <w:t>22</w:t>
            </w:r>
            <w:r w:rsidR="00702AFC">
              <w:rPr>
                <w:rFonts w:ascii="Times" w:eastAsia="Times" w:hAnsi="Times" w:cs="Times"/>
                <w:color w:val="000000"/>
                <w:sz w:val="19"/>
                <w:szCs w:val="19"/>
              </w:rPr>
              <w:t xml:space="preserve"> </w:t>
            </w:r>
          </w:p>
        </w:tc>
        <w:tc>
          <w:tcPr>
            <w:tcW w:w="1916" w:type="dxa"/>
            <w:shd w:val="clear" w:color="auto" w:fill="auto"/>
            <w:tcMar>
              <w:top w:w="100" w:type="dxa"/>
              <w:left w:w="100" w:type="dxa"/>
              <w:bottom w:w="100" w:type="dxa"/>
              <w:right w:w="100" w:type="dxa"/>
            </w:tcMar>
          </w:tcPr>
          <w:p w14:paraId="30F06752" w14:textId="704B9E80" w:rsidR="00E25C86" w:rsidRDefault="004B3D78">
            <w:pPr>
              <w:widowControl w:val="0"/>
              <w:pBdr>
                <w:top w:val="nil"/>
                <w:left w:val="nil"/>
                <w:bottom w:val="nil"/>
                <w:right w:val="nil"/>
                <w:between w:val="nil"/>
              </w:pBdr>
              <w:spacing w:line="240" w:lineRule="auto"/>
              <w:ind w:left="116"/>
              <w:rPr>
                <w:rFonts w:ascii="Times" w:eastAsia="Times" w:hAnsi="Times" w:cs="Times"/>
                <w:color w:val="000000"/>
                <w:sz w:val="19"/>
                <w:szCs w:val="19"/>
              </w:rPr>
            </w:pPr>
            <w:r>
              <w:rPr>
                <w:rFonts w:ascii="Times" w:eastAsia="Times" w:hAnsi="Times" w:cs="Times"/>
                <w:sz w:val="19"/>
                <w:szCs w:val="19"/>
              </w:rPr>
              <w:t>16</w:t>
            </w:r>
          </w:p>
        </w:tc>
        <w:tc>
          <w:tcPr>
            <w:tcW w:w="1916" w:type="dxa"/>
            <w:shd w:val="clear" w:color="auto" w:fill="auto"/>
            <w:tcMar>
              <w:top w:w="100" w:type="dxa"/>
              <w:left w:w="100" w:type="dxa"/>
              <w:bottom w:w="100" w:type="dxa"/>
              <w:right w:w="100" w:type="dxa"/>
            </w:tcMar>
          </w:tcPr>
          <w:p w14:paraId="11B892D4" w14:textId="076653C5" w:rsidR="00E25C86" w:rsidRDefault="00243966">
            <w:pPr>
              <w:widowControl w:val="0"/>
              <w:pBdr>
                <w:top w:val="nil"/>
                <w:left w:val="nil"/>
                <w:bottom w:val="nil"/>
                <w:right w:val="nil"/>
                <w:between w:val="nil"/>
              </w:pBdr>
              <w:spacing w:line="240" w:lineRule="auto"/>
              <w:ind w:left="134"/>
              <w:rPr>
                <w:rFonts w:ascii="Times" w:eastAsia="Times" w:hAnsi="Times" w:cs="Times"/>
                <w:color w:val="000000"/>
                <w:sz w:val="19"/>
                <w:szCs w:val="19"/>
              </w:rPr>
            </w:pPr>
            <w:r>
              <w:rPr>
                <w:rFonts w:ascii="Times" w:eastAsia="Times" w:hAnsi="Times" w:cs="Times"/>
                <w:sz w:val="19"/>
                <w:szCs w:val="19"/>
              </w:rPr>
              <w:t>33</w:t>
            </w:r>
          </w:p>
        </w:tc>
        <w:tc>
          <w:tcPr>
            <w:tcW w:w="1916" w:type="dxa"/>
            <w:shd w:val="clear" w:color="auto" w:fill="auto"/>
            <w:tcMar>
              <w:top w:w="100" w:type="dxa"/>
              <w:left w:w="100" w:type="dxa"/>
              <w:bottom w:w="100" w:type="dxa"/>
              <w:right w:w="100" w:type="dxa"/>
            </w:tcMar>
          </w:tcPr>
          <w:p w14:paraId="70E580EA" w14:textId="3A33B957" w:rsidR="00E25C86" w:rsidRDefault="00806259">
            <w:pPr>
              <w:widowControl w:val="0"/>
              <w:pBdr>
                <w:top w:val="nil"/>
                <w:left w:val="nil"/>
                <w:bottom w:val="nil"/>
                <w:right w:val="nil"/>
                <w:between w:val="nil"/>
              </w:pBdr>
              <w:spacing w:line="231" w:lineRule="auto"/>
              <w:ind w:left="120" w:right="256"/>
              <w:rPr>
                <w:rFonts w:ascii="Times" w:eastAsia="Times" w:hAnsi="Times" w:cs="Times"/>
                <w:color w:val="000000"/>
                <w:sz w:val="19"/>
                <w:szCs w:val="19"/>
              </w:rPr>
            </w:pPr>
            <w:r>
              <w:rPr>
                <w:rFonts w:ascii="Times" w:eastAsia="Times" w:hAnsi="Times" w:cs="Times"/>
                <w:color w:val="000000"/>
                <w:sz w:val="19"/>
                <w:szCs w:val="19"/>
              </w:rPr>
              <w:t>2</w:t>
            </w:r>
          </w:p>
        </w:tc>
      </w:tr>
    </w:tbl>
    <w:p w14:paraId="093583AD" w14:textId="77777777" w:rsidR="00E25C86" w:rsidRDefault="00E25C86">
      <w:pPr>
        <w:widowControl w:val="0"/>
        <w:pBdr>
          <w:top w:val="nil"/>
          <w:left w:val="nil"/>
          <w:bottom w:val="nil"/>
          <w:right w:val="nil"/>
          <w:between w:val="nil"/>
        </w:pBdr>
        <w:rPr>
          <w:color w:val="000000"/>
        </w:rPr>
      </w:pPr>
    </w:p>
    <w:p w14:paraId="650948B4" w14:textId="77777777" w:rsidR="00E25C86" w:rsidRDefault="00702AFC">
      <w:pPr>
        <w:widowControl w:val="0"/>
        <w:pBdr>
          <w:top w:val="nil"/>
          <w:left w:val="nil"/>
          <w:bottom w:val="nil"/>
          <w:right w:val="nil"/>
          <w:between w:val="nil"/>
        </w:pBdr>
        <w:spacing w:line="240" w:lineRule="auto"/>
        <w:ind w:left="731"/>
        <w:rPr>
          <w:rFonts w:ascii="Corbel" w:eastAsia="Corbel" w:hAnsi="Corbel" w:cs="Corbel"/>
          <w:b/>
          <w:color w:val="000000"/>
          <w:sz w:val="24"/>
          <w:szCs w:val="24"/>
        </w:rPr>
      </w:pPr>
      <w:r>
        <w:rPr>
          <w:rFonts w:ascii="Corbel" w:eastAsia="Corbel" w:hAnsi="Corbel" w:cs="Corbel"/>
          <w:b/>
          <w:color w:val="000000"/>
          <w:sz w:val="24"/>
          <w:szCs w:val="24"/>
        </w:rPr>
        <w:t xml:space="preserve">Other </w:t>
      </w:r>
    </w:p>
    <w:p w14:paraId="30371ED2" w14:textId="0AB6B0F7" w:rsidR="00E25C86" w:rsidRDefault="00702AFC">
      <w:pPr>
        <w:widowControl w:val="0"/>
        <w:pBdr>
          <w:top w:val="nil"/>
          <w:left w:val="nil"/>
          <w:bottom w:val="nil"/>
          <w:right w:val="nil"/>
          <w:between w:val="nil"/>
        </w:pBdr>
        <w:spacing w:before="259" w:line="245" w:lineRule="auto"/>
        <w:ind w:left="721" w:right="59" w:firstLine="2"/>
        <w:rPr>
          <w:rFonts w:ascii="Corbel" w:eastAsia="Corbel" w:hAnsi="Corbel" w:cs="Corbel"/>
          <w:color w:val="000000"/>
          <w:sz w:val="19"/>
          <w:szCs w:val="19"/>
        </w:rPr>
      </w:pPr>
      <w:r>
        <w:rPr>
          <w:rFonts w:ascii="Corbel" w:eastAsia="Corbel" w:hAnsi="Corbel" w:cs="Corbel"/>
          <w:color w:val="000000"/>
          <w:sz w:val="19"/>
          <w:szCs w:val="19"/>
        </w:rPr>
        <w:t xml:space="preserve">The Office of Child Development and Early Learning </w:t>
      </w:r>
      <w:r w:rsidR="00A0057F">
        <w:rPr>
          <w:rFonts w:ascii="Corbel" w:eastAsia="Corbel" w:hAnsi="Corbel" w:cs="Corbel"/>
          <w:color w:val="000000"/>
          <w:sz w:val="19"/>
          <w:szCs w:val="19"/>
        </w:rPr>
        <w:t xml:space="preserve">(OCDEL) </w:t>
      </w:r>
      <w:r>
        <w:rPr>
          <w:rFonts w:ascii="Corbel" w:eastAsia="Corbel" w:hAnsi="Corbel" w:cs="Corbel"/>
          <w:color w:val="000000"/>
          <w:sz w:val="19"/>
          <w:szCs w:val="19"/>
        </w:rPr>
        <w:t xml:space="preserve">also requires counties to ensure that they are identifying all eligible infants and toddlers and that the numbers enrolled are reflective of the counties’ demographics including children typically considered as  traditionally underserved which include: migrant, homeless, wards of the state, premature infants, infants with other physical risk  factors associated with learning or developmental complications, infants and toddlers who have been involved in substantiated  cases of child abuse or neglect; infants and toddlers who are affected by illegal substance abuse and infants and toddlers with low  incidence disabilities. During </w:t>
      </w:r>
      <w:r>
        <w:rPr>
          <w:rFonts w:ascii="Corbel" w:eastAsia="Corbel" w:hAnsi="Corbel" w:cs="Corbel"/>
          <w:sz w:val="19"/>
          <w:szCs w:val="19"/>
        </w:rPr>
        <w:t xml:space="preserve">the </w:t>
      </w:r>
      <w:r>
        <w:rPr>
          <w:rFonts w:ascii="Corbel" w:eastAsia="Corbel" w:hAnsi="Corbel" w:cs="Corbel"/>
          <w:color w:val="000000"/>
          <w:sz w:val="19"/>
          <w:szCs w:val="19"/>
        </w:rPr>
        <w:t xml:space="preserve">fiscal year 2014-2015, OCDEL began encouraging all EI programs and their associated LICCs </w:t>
      </w:r>
      <w:proofErr w:type="gramStart"/>
      <w:r>
        <w:rPr>
          <w:rFonts w:ascii="Corbel" w:eastAsia="Corbel" w:hAnsi="Corbel" w:cs="Corbel"/>
          <w:sz w:val="19"/>
          <w:szCs w:val="19"/>
        </w:rPr>
        <w:t>( Local</w:t>
      </w:r>
      <w:proofErr w:type="gramEnd"/>
      <w:r>
        <w:rPr>
          <w:rFonts w:ascii="Corbel" w:eastAsia="Corbel" w:hAnsi="Corbel" w:cs="Corbel"/>
          <w:sz w:val="19"/>
          <w:szCs w:val="19"/>
        </w:rPr>
        <w:t xml:space="preserve"> Interagency Coordinating Council) </w:t>
      </w:r>
      <w:r>
        <w:rPr>
          <w:rFonts w:ascii="Corbel" w:eastAsia="Corbel" w:hAnsi="Corbel" w:cs="Corbel"/>
          <w:color w:val="000000"/>
          <w:sz w:val="19"/>
          <w:szCs w:val="19"/>
        </w:rPr>
        <w:t>to look</w:t>
      </w:r>
      <w:r>
        <w:rPr>
          <w:rFonts w:ascii="Corbel" w:eastAsia="Corbel" w:hAnsi="Corbel" w:cs="Corbel"/>
          <w:sz w:val="19"/>
          <w:szCs w:val="19"/>
        </w:rPr>
        <w:t xml:space="preserve"> </w:t>
      </w:r>
      <w:r>
        <w:rPr>
          <w:rFonts w:ascii="Corbel" w:eastAsia="Corbel" w:hAnsi="Corbel" w:cs="Corbel"/>
          <w:color w:val="000000"/>
          <w:sz w:val="19"/>
          <w:szCs w:val="19"/>
        </w:rPr>
        <w:t xml:space="preserve">more closely at their specific demographics to ensure that all underserved, </w:t>
      </w:r>
      <w:r>
        <w:rPr>
          <w:rFonts w:ascii="Corbel" w:eastAsia="Corbel" w:hAnsi="Corbel" w:cs="Corbel"/>
          <w:sz w:val="19"/>
          <w:szCs w:val="19"/>
        </w:rPr>
        <w:t>hard-to-reach</w:t>
      </w:r>
      <w:r>
        <w:rPr>
          <w:rFonts w:ascii="Corbel" w:eastAsia="Corbel" w:hAnsi="Corbel" w:cs="Corbel"/>
          <w:color w:val="000000"/>
          <w:sz w:val="19"/>
          <w:szCs w:val="19"/>
        </w:rPr>
        <w:t xml:space="preserve"> communities or at-risk populations are</w:t>
      </w:r>
      <w:r>
        <w:rPr>
          <w:rFonts w:ascii="Corbel" w:eastAsia="Corbel" w:hAnsi="Corbel" w:cs="Corbel"/>
          <w:sz w:val="19"/>
          <w:szCs w:val="19"/>
        </w:rPr>
        <w:t xml:space="preserve"> </w:t>
      </w:r>
      <w:r>
        <w:rPr>
          <w:rFonts w:ascii="Corbel" w:eastAsia="Corbel" w:hAnsi="Corbel" w:cs="Corbel"/>
          <w:color w:val="000000"/>
          <w:sz w:val="19"/>
          <w:szCs w:val="19"/>
        </w:rPr>
        <w:t>being identified appropriately. Experiencing homelessness was added as criteria for enrollment in Tracking. There have been</w:t>
      </w:r>
      <w:r>
        <w:rPr>
          <w:rFonts w:ascii="Corbel" w:eastAsia="Corbel" w:hAnsi="Corbel" w:cs="Corbel"/>
          <w:sz w:val="19"/>
          <w:szCs w:val="19"/>
        </w:rPr>
        <w:t xml:space="preserve"> </w:t>
      </w:r>
      <w:r>
        <w:rPr>
          <w:rFonts w:ascii="Corbel" w:eastAsia="Corbel" w:hAnsi="Corbel" w:cs="Corbel"/>
          <w:color w:val="000000"/>
          <w:sz w:val="19"/>
          <w:szCs w:val="19"/>
        </w:rPr>
        <w:t xml:space="preserve">comments made from families indicating openness in discussing homelessness and families are admitting to being homeless. Actual numbers of those in Tracking due to homelessness remain very low to </w:t>
      </w:r>
      <w:proofErr w:type="gramStart"/>
      <w:r>
        <w:rPr>
          <w:rFonts w:ascii="Corbel" w:eastAsia="Corbel" w:hAnsi="Corbel" w:cs="Corbel"/>
          <w:color w:val="000000"/>
          <w:sz w:val="19"/>
          <w:szCs w:val="19"/>
        </w:rPr>
        <w:t>none at all</w:t>
      </w:r>
      <w:proofErr w:type="gramEnd"/>
      <w:r>
        <w:rPr>
          <w:rFonts w:ascii="Corbel" w:eastAsia="Corbel" w:hAnsi="Corbel" w:cs="Corbel"/>
          <w:color w:val="000000"/>
          <w:sz w:val="19"/>
          <w:szCs w:val="19"/>
        </w:rPr>
        <w:t xml:space="preserve">. FY </w:t>
      </w:r>
      <w:r>
        <w:rPr>
          <w:rFonts w:ascii="Corbel" w:eastAsia="Corbel" w:hAnsi="Corbel" w:cs="Corbel"/>
          <w:sz w:val="19"/>
          <w:szCs w:val="19"/>
        </w:rPr>
        <w:t>21</w:t>
      </w:r>
      <w:r w:rsidR="00245331">
        <w:rPr>
          <w:rFonts w:ascii="Corbel" w:eastAsia="Corbel" w:hAnsi="Corbel" w:cs="Corbel"/>
          <w:sz w:val="19"/>
          <w:szCs w:val="19"/>
        </w:rPr>
        <w:t>-22</w:t>
      </w:r>
      <w:r>
        <w:rPr>
          <w:rFonts w:ascii="Corbel" w:eastAsia="Corbel" w:hAnsi="Corbel" w:cs="Corbel"/>
          <w:color w:val="000000"/>
          <w:sz w:val="19"/>
          <w:szCs w:val="19"/>
        </w:rPr>
        <w:t xml:space="preserve"> referral data </w:t>
      </w:r>
      <w:r>
        <w:rPr>
          <w:rFonts w:ascii="Corbel" w:eastAsia="Corbel" w:hAnsi="Corbel" w:cs="Corbel"/>
          <w:sz w:val="19"/>
          <w:szCs w:val="19"/>
        </w:rPr>
        <w:t>w</w:t>
      </w:r>
      <w:r w:rsidR="00245331">
        <w:rPr>
          <w:rFonts w:ascii="Corbel" w:eastAsia="Corbel" w:hAnsi="Corbel" w:cs="Corbel"/>
          <w:sz w:val="19"/>
          <w:szCs w:val="19"/>
        </w:rPr>
        <w:t>as</w:t>
      </w:r>
      <w:r>
        <w:rPr>
          <w:rFonts w:ascii="Corbel" w:eastAsia="Corbel" w:hAnsi="Corbel" w:cs="Corbel"/>
          <w:sz w:val="19"/>
          <w:szCs w:val="19"/>
        </w:rPr>
        <w:t xml:space="preserve"> </w:t>
      </w:r>
      <w:r>
        <w:rPr>
          <w:rFonts w:ascii="Corbel" w:eastAsia="Corbel" w:hAnsi="Corbel" w:cs="Corbel"/>
          <w:color w:val="000000"/>
          <w:sz w:val="19"/>
          <w:szCs w:val="19"/>
        </w:rPr>
        <w:t xml:space="preserve">reviewed to determine baseline numbers of infants and toddlers referred </w:t>
      </w:r>
      <w:r>
        <w:rPr>
          <w:rFonts w:ascii="Corbel" w:eastAsia="Corbel" w:hAnsi="Corbel" w:cs="Corbel"/>
          <w:sz w:val="19"/>
          <w:szCs w:val="19"/>
        </w:rPr>
        <w:t>for</w:t>
      </w:r>
      <w:r>
        <w:rPr>
          <w:rFonts w:ascii="Corbel" w:eastAsia="Corbel" w:hAnsi="Corbel" w:cs="Corbel"/>
          <w:color w:val="000000"/>
          <w:sz w:val="19"/>
          <w:szCs w:val="19"/>
        </w:rPr>
        <w:t xml:space="preserve"> </w:t>
      </w:r>
      <w:r>
        <w:rPr>
          <w:rFonts w:ascii="Corbel" w:eastAsia="Corbel" w:hAnsi="Corbel" w:cs="Corbel"/>
          <w:sz w:val="19"/>
          <w:szCs w:val="19"/>
        </w:rPr>
        <w:t>drug-related</w:t>
      </w:r>
      <w:r>
        <w:rPr>
          <w:rFonts w:ascii="Corbel" w:eastAsia="Corbel" w:hAnsi="Corbel" w:cs="Corbel"/>
          <w:color w:val="000000"/>
          <w:sz w:val="19"/>
          <w:szCs w:val="19"/>
        </w:rPr>
        <w:t xml:space="preserve"> </w:t>
      </w:r>
      <w:r w:rsidRPr="00F63481">
        <w:rPr>
          <w:rFonts w:ascii="Corbel" w:eastAsia="Corbel" w:hAnsi="Corbel" w:cs="Corbel"/>
          <w:sz w:val="19"/>
          <w:szCs w:val="19"/>
        </w:rPr>
        <w:t>reasons</w:t>
      </w:r>
      <w:r w:rsidRPr="00F63481">
        <w:rPr>
          <w:rFonts w:ascii="Corbel" w:eastAsia="Corbel" w:hAnsi="Corbel" w:cs="Corbel"/>
          <w:color w:val="000000"/>
          <w:sz w:val="19"/>
          <w:szCs w:val="19"/>
        </w:rPr>
        <w:t xml:space="preserve">. </w:t>
      </w:r>
      <w:r w:rsidRPr="00F63481">
        <w:rPr>
          <w:rFonts w:ascii="Corbel" w:eastAsia="Corbel" w:hAnsi="Corbel" w:cs="Corbel"/>
          <w:sz w:val="19"/>
          <w:szCs w:val="19"/>
        </w:rPr>
        <w:t>In</w:t>
      </w:r>
      <w:r w:rsidRPr="000F435F">
        <w:rPr>
          <w:rFonts w:ascii="Corbel" w:eastAsia="Corbel" w:hAnsi="Corbel" w:cs="Corbel"/>
          <w:sz w:val="19"/>
          <w:szCs w:val="19"/>
        </w:rPr>
        <w:t xml:space="preserve"> FY 21</w:t>
      </w:r>
      <w:r w:rsidR="000F435F" w:rsidRPr="000F435F">
        <w:rPr>
          <w:rFonts w:ascii="Corbel" w:eastAsia="Corbel" w:hAnsi="Corbel" w:cs="Corbel"/>
          <w:sz w:val="19"/>
          <w:szCs w:val="19"/>
        </w:rPr>
        <w:t>-22</w:t>
      </w:r>
      <w:r w:rsidRPr="000F435F">
        <w:rPr>
          <w:rFonts w:ascii="Corbel" w:eastAsia="Corbel" w:hAnsi="Corbel" w:cs="Corbel"/>
          <w:sz w:val="19"/>
          <w:szCs w:val="19"/>
        </w:rPr>
        <w:t>, there were</w:t>
      </w:r>
      <w:r w:rsidR="000F435F" w:rsidRPr="000F435F">
        <w:rPr>
          <w:rFonts w:ascii="Corbel" w:eastAsia="Corbel" w:hAnsi="Corbel" w:cs="Corbel"/>
          <w:sz w:val="19"/>
          <w:szCs w:val="19"/>
        </w:rPr>
        <w:t xml:space="preserve"> seventeen</w:t>
      </w:r>
      <w:r w:rsidRPr="000F435F">
        <w:rPr>
          <w:rFonts w:ascii="Corbel" w:eastAsia="Corbel" w:hAnsi="Corbel" w:cs="Corbel"/>
          <w:sz w:val="19"/>
          <w:szCs w:val="19"/>
        </w:rPr>
        <w:t xml:space="preserve"> total referrals with only </w:t>
      </w:r>
      <w:r w:rsidR="000F435F" w:rsidRPr="000F435F">
        <w:rPr>
          <w:rFonts w:ascii="Corbel" w:eastAsia="Corbel" w:hAnsi="Corbel" w:cs="Corbel"/>
          <w:sz w:val="19"/>
          <w:szCs w:val="19"/>
        </w:rPr>
        <w:t xml:space="preserve">four </w:t>
      </w:r>
      <w:r w:rsidRPr="000F435F">
        <w:rPr>
          <w:rFonts w:ascii="Corbel" w:eastAsia="Corbel" w:hAnsi="Corbel" w:cs="Corbel"/>
          <w:sz w:val="19"/>
          <w:szCs w:val="19"/>
        </w:rPr>
        <w:t>enrolling in Early Intervention.</w:t>
      </w:r>
      <w:r>
        <w:rPr>
          <w:rFonts w:ascii="Corbel" w:eastAsia="Corbel" w:hAnsi="Corbel" w:cs="Corbel"/>
          <w:color w:val="000000"/>
          <w:sz w:val="19"/>
          <w:szCs w:val="19"/>
        </w:rPr>
        <w:t xml:space="preserve"> As the state moves to a more comprehensive approach </w:t>
      </w:r>
      <w:r>
        <w:rPr>
          <w:rFonts w:ascii="Corbel" w:eastAsia="Corbel" w:hAnsi="Corbel" w:cs="Corbel"/>
          <w:sz w:val="19"/>
          <w:szCs w:val="19"/>
        </w:rPr>
        <w:t>to</w:t>
      </w:r>
      <w:r>
        <w:rPr>
          <w:rFonts w:ascii="Corbel" w:eastAsia="Corbel" w:hAnsi="Corbel" w:cs="Corbel"/>
          <w:color w:val="000000"/>
          <w:sz w:val="19"/>
          <w:szCs w:val="19"/>
        </w:rPr>
        <w:t xml:space="preserve"> addressing the issue of opioid and substance use</w:t>
      </w:r>
      <w:r>
        <w:rPr>
          <w:rFonts w:ascii="Corbel" w:eastAsia="Corbel" w:hAnsi="Corbel" w:cs="Corbel"/>
          <w:sz w:val="19"/>
          <w:szCs w:val="19"/>
        </w:rPr>
        <w:t xml:space="preserve"> </w:t>
      </w:r>
      <w:r>
        <w:rPr>
          <w:rFonts w:ascii="Corbel" w:eastAsia="Corbel" w:hAnsi="Corbel" w:cs="Corbel"/>
          <w:color w:val="000000"/>
          <w:sz w:val="19"/>
          <w:szCs w:val="19"/>
        </w:rPr>
        <w:t>affecting infants and toddlers, these numbers will continue to be monitored as well as reviewing referral sources to determine</w:t>
      </w:r>
      <w:r>
        <w:rPr>
          <w:rFonts w:ascii="Corbel" w:eastAsia="Corbel" w:hAnsi="Corbel" w:cs="Corbel"/>
          <w:sz w:val="19"/>
          <w:szCs w:val="19"/>
        </w:rPr>
        <w:t xml:space="preserve"> </w:t>
      </w:r>
      <w:r>
        <w:rPr>
          <w:rFonts w:ascii="Corbel" w:eastAsia="Corbel" w:hAnsi="Corbel" w:cs="Corbel"/>
          <w:color w:val="000000"/>
          <w:sz w:val="19"/>
          <w:szCs w:val="19"/>
        </w:rPr>
        <w:t xml:space="preserve">referrals are being made. It is likely that these numbers will increase. </w:t>
      </w:r>
      <w:r>
        <w:rPr>
          <w:rFonts w:ascii="Corbel" w:eastAsia="Corbel" w:hAnsi="Corbel" w:cs="Corbel"/>
          <w:sz w:val="19"/>
          <w:szCs w:val="19"/>
        </w:rPr>
        <w:t>A typical</w:t>
      </w:r>
      <w:r>
        <w:rPr>
          <w:rFonts w:ascii="Corbel" w:eastAsia="Corbel" w:hAnsi="Corbel" w:cs="Corbel"/>
          <w:color w:val="000000"/>
          <w:sz w:val="19"/>
          <w:szCs w:val="19"/>
        </w:rPr>
        <w:t xml:space="preserve"> experience with these referrals so far has been that parents will either not respond or stay connected; if Children and Youth are involved, the family is more likely to be involved. In</w:t>
      </w:r>
      <w:r>
        <w:rPr>
          <w:rFonts w:ascii="Corbel" w:eastAsia="Corbel" w:hAnsi="Corbel" w:cs="Corbel"/>
          <w:sz w:val="19"/>
          <w:szCs w:val="19"/>
        </w:rPr>
        <w:t xml:space="preserve"> </w:t>
      </w:r>
      <w:r>
        <w:rPr>
          <w:rFonts w:ascii="Corbel" w:eastAsia="Corbel" w:hAnsi="Corbel" w:cs="Corbel"/>
          <w:color w:val="000000"/>
          <w:sz w:val="19"/>
          <w:szCs w:val="19"/>
        </w:rPr>
        <w:t>reviewing local demographic data, it appears that CMSU is identifying and serving children appropriate to the percentage of race</w:t>
      </w:r>
      <w:r>
        <w:rPr>
          <w:rFonts w:ascii="Corbel" w:eastAsia="Corbel" w:hAnsi="Corbel" w:cs="Corbel"/>
          <w:sz w:val="19"/>
          <w:szCs w:val="19"/>
        </w:rPr>
        <w:t xml:space="preserve"> </w:t>
      </w:r>
      <w:r>
        <w:rPr>
          <w:rFonts w:ascii="Corbel" w:eastAsia="Corbel" w:hAnsi="Corbel" w:cs="Corbel"/>
          <w:color w:val="000000"/>
          <w:sz w:val="19"/>
          <w:szCs w:val="19"/>
        </w:rPr>
        <w:t>and ethnicity within the community. According to the 2018-2020 Family Support Needs Assessment released by OCDEL, CMSU is serving 5.33</w:t>
      </w:r>
      <w:proofErr w:type="gramStart"/>
      <w:r>
        <w:rPr>
          <w:rFonts w:ascii="Corbel" w:eastAsia="Corbel" w:hAnsi="Corbel" w:cs="Corbel"/>
          <w:color w:val="000000"/>
          <w:sz w:val="19"/>
          <w:szCs w:val="19"/>
        </w:rPr>
        <w:t>%  of</w:t>
      </w:r>
      <w:proofErr w:type="gramEnd"/>
      <w:r>
        <w:rPr>
          <w:rFonts w:ascii="Corbel" w:eastAsia="Corbel" w:hAnsi="Corbel" w:cs="Corbel"/>
          <w:color w:val="000000"/>
          <w:sz w:val="19"/>
          <w:szCs w:val="19"/>
        </w:rPr>
        <w:t xml:space="preserve"> infants and toddlers within the catchment area. </w:t>
      </w:r>
    </w:p>
    <w:p w14:paraId="4DA63AAD" w14:textId="77777777" w:rsidR="00E25C86" w:rsidRDefault="00702AFC">
      <w:pPr>
        <w:widowControl w:val="0"/>
        <w:pBdr>
          <w:top w:val="nil"/>
          <w:left w:val="nil"/>
          <w:bottom w:val="nil"/>
          <w:right w:val="nil"/>
          <w:between w:val="nil"/>
        </w:pBdr>
        <w:spacing w:before="252" w:line="244" w:lineRule="auto"/>
        <w:ind w:left="721" w:right="192" w:firstLine="10"/>
        <w:rPr>
          <w:rFonts w:ascii="Corbel" w:eastAsia="Corbel" w:hAnsi="Corbel" w:cs="Corbel"/>
          <w:color w:val="000000"/>
          <w:sz w:val="19"/>
          <w:szCs w:val="19"/>
        </w:rPr>
      </w:pPr>
      <w:r>
        <w:rPr>
          <w:rFonts w:ascii="Corbel" w:eastAsia="Corbel" w:hAnsi="Corbel" w:cs="Corbel"/>
          <w:color w:val="000000"/>
          <w:sz w:val="19"/>
          <w:szCs w:val="19"/>
        </w:rPr>
        <w:t>CMSU EI continues to serve all children determined eligible for early intervention services in which the parents have requested</w:t>
      </w:r>
      <w:r>
        <w:rPr>
          <w:rFonts w:ascii="Corbel" w:eastAsia="Corbel" w:hAnsi="Corbel" w:cs="Corbel"/>
          <w:sz w:val="19"/>
          <w:szCs w:val="19"/>
        </w:rPr>
        <w:t xml:space="preserve"> </w:t>
      </w:r>
      <w:r>
        <w:rPr>
          <w:rFonts w:ascii="Corbel" w:eastAsia="Corbel" w:hAnsi="Corbel" w:cs="Corbel"/>
          <w:color w:val="000000"/>
          <w:sz w:val="19"/>
          <w:szCs w:val="19"/>
        </w:rPr>
        <w:t>services. CMSU Early Intervention continues to work with community partners regarding when to refer children to EI as well as to</w:t>
      </w:r>
      <w:r>
        <w:rPr>
          <w:rFonts w:ascii="Corbel" w:eastAsia="Corbel" w:hAnsi="Corbel" w:cs="Corbel"/>
          <w:sz w:val="19"/>
          <w:szCs w:val="19"/>
        </w:rPr>
        <w:t xml:space="preserve"> </w:t>
      </w:r>
      <w:r>
        <w:rPr>
          <w:rFonts w:ascii="Corbel" w:eastAsia="Corbel" w:hAnsi="Corbel" w:cs="Corbel"/>
          <w:color w:val="000000"/>
          <w:sz w:val="19"/>
          <w:szCs w:val="19"/>
        </w:rPr>
        <w:t>provide developmental insight upon request. CMSU EI also continues to work collaboratively with other early childhood programs</w:t>
      </w:r>
      <w:r>
        <w:rPr>
          <w:rFonts w:ascii="Corbel" w:eastAsia="Corbel" w:hAnsi="Corbel" w:cs="Corbel"/>
          <w:sz w:val="19"/>
          <w:szCs w:val="19"/>
        </w:rPr>
        <w:t xml:space="preserve"> </w:t>
      </w:r>
      <w:r>
        <w:rPr>
          <w:rFonts w:ascii="Corbel" w:eastAsia="Corbel" w:hAnsi="Corbel" w:cs="Corbel"/>
          <w:color w:val="000000"/>
          <w:sz w:val="19"/>
          <w:szCs w:val="19"/>
        </w:rPr>
        <w:t xml:space="preserve">to ensure that children are receiving the appropriate services without duplication. </w:t>
      </w:r>
      <w:r>
        <w:rPr>
          <w:rFonts w:ascii="Corbel" w:eastAsia="Corbel" w:hAnsi="Corbel" w:cs="Corbel"/>
          <w:sz w:val="19"/>
          <w:szCs w:val="19"/>
        </w:rPr>
        <w:t>In 2017</w:t>
      </w:r>
      <w:r>
        <w:rPr>
          <w:rFonts w:ascii="Corbel" w:eastAsia="Corbel" w:hAnsi="Corbel" w:cs="Corbel"/>
          <w:color w:val="000000"/>
          <w:sz w:val="19"/>
          <w:szCs w:val="19"/>
        </w:rPr>
        <w:t>, collaboration with Geisinger Bloomsburg Pediatrics occurred. This clinic practice wants to significantly improve its awareness of community resources and</w:t>
      </w:r>
      <w:r>
        <w:rPr>
          <w:rFonts w:ascii="Corbel" w:eastAsia="Corbel" w:hAnsi="Corbel" w:cs="Corbel"/>
          <w:sz w:val="19"/>
          <w:szCs w:val="19"/>
        </w:rPr>
        <w:t xml:space="preserve"> its </w:t>
      </w:r>
      <w:r>
        <w:rPr>
          <w:rFonts w:ascii="Corbel" w:eastAsia="Corbel" w:hAnsi="Corbel" w:cs="Corbel"/>
          <w:color w:val="000000"/>
          <w:sz w:val="19"/>
          <w:szCs w:val="19"/>
        </w:rPr>
        <w:t>ability to talk with parents about resources. Their end goal is to have a higher connection rate of families to programs when</w:t>
      </w:r>
      <w:r>
        <w:rPr>
          <w:rFonts w:ascii="Corbel" w:eastAsia="Corbel" w:hAnsi="Corbel" w:cs="Corbel"/>
          <w:sz w:val="19"/>
          <w:szCs w:val="19"/>
        </w:rPr>
        <w:t xml:space="preserve"> </w:t>
      </w:r>
      <w:r>
        <w:rPr>
          <w:rFonts w:ascii="Corbel" w:eastAsia="Corbel" w:hAnsi="Corbel" w:cs="Corbel"/>
          <w:color w:val="000000"/>
          <w:sz w:val="19"/>
          <w:szCs w:val="19"/>
        </w:rPr>
        <w:t>referrals are made and are looking at ways to increase connections with Early Intervention. This will also then improve the rate of</w:t>
      </w:r>
      <w:r>
        <w:rPr>
          <w:rFonts w:ascii="Corbel" w:eastAsia="Corbel" w:hAnsi="Corbel" w:cs="Corbel"/>
          <w:sz w:val="19"/>
          <w:szCs w:val="19"/>
        </w:rPr>
        <w:t xml:space="preserve"> </w:t>
      </w:r>
      <w:r>
        <w:rPr>
          <w:rFonts w:ascii="Corbel" w:eastAsia="Corbel" w:hAnsi="Corbel" w:cs="Corbel"/>
          <w:color w:val="000000"/>
          <w:sz w:val="19"/>
          <w:szCs w:val="19"/>
        </w:rPr>
        <w:t xml:space="preserve">enrollment into the EI program. CMSU EI is always looking for new </w:t>
      </w:r>
      <w:r>
        <w:rPr>
          <w:rFonts w:ascii="Corbel" w:eastAsia="Corbel" w:hAnsi="Corbel" w:cs="Corbel"/>
          <w:sz w:val="19"/>
          <w:szCs w:val="19"/>
        </w:rPr>
        <w:t xml:space="preserve">ways to reach the community regarding Early Intervention. Resources are regularly sent to </w:t>
      </w:r>
      <w:proofErr w:type="gramStart"/>
      <w:r>
        <w:rPr>
          <w:rFonts w:ascii="Corbel" w:eastAsia="Corbel" w:hAnsi="Corbel" w:cs="Corbel"/>
          <w:sz w:val="19"/>
          <w:szCs w:val="19"/>
        </w:rPr>
        <w:t>child care</w:t>
      </w:r>
      <w:proofErr w:type="gramEnd"/>
      <w:r>
        <w:rPr>
          <w:rFonts w:ascii="Corbel" w:eastAsia="Corbel" w:hAnsi="Corbel" w:cs="Corbel"/>
          <w:sz w:val="19"/>
          <w:szCs w:val="19"/>
        </w:rPr>
        <w:t xml:space="preserve"> providers and </w:t>
      </w:r>
      <w:r>
        <w:rPr>
          <w:rFonts w:ascii="Corbel" w:eastAsia="Corbel" w:hAnsi="Corbel" w:cs="Corbel"/>
          <w:sz w:val="19"/>
          <w:szCs w:val="19"/>
        </w:rPr>
        <w:lastRenderedPageBreak/>
        <w:t>physicians in our catchment area to promote Early Intervention to increase referrals.</w:t>
      </w:r>
    </w:p>
    <w:p w14:paraId="7D25D742" w14:textId="77777777" w:rsidR="00E25C86" w:rsidRDefault="00702AFC">
      <w:pPr>
        <w:widowControl w:val="0"/>
        <w:pBdr>
          <w:top w:val="nil"/>
          <w:left w:val="nil"/>
          <w:bottom w:val="nil"/>
          <w:right w:val="nil"/>
          <w:between w:val="nil"/>
        </w:pBdr>
        <w:spacing w:before="243" w:line="240" w:lineRule="auto"/>
        <w:ind w:left="731"/>
        <w:rPr>
          <w:rFonts w:ascii="Corbel" w:eastAsia="Corbel" w:hAnsi="Corbel" w:cs="Corbel"/>
          <w:b/>
          <w:color w:val="000000"/>
          <w:sz w:val="31"/>
          <w:szCs w:val="31"/>
        </w:rPr>
      </w:pPr>
      <w:r>
        <w:rPr>
          <w:rFonts w:ascii="Corbel" w:eastAsia="Corbel" w:hAnsi="Corbel" w:cs="Corbel"/>
          <w:b/>
          <w:color w:val="000000"/>
          <w:sz w:val="24"/>
          <w:szCs w:val="24"/>
        </w:rPr>
        <w:t>Conclusions and Response</w:t>
      </w:r>
      <w:r>
        <w:rPr>
          <w:rFonts w:ascii="Corbel" w:eastAsia="Corbel" w:hAnsi="Corbel" w:cs="Corbel"/>
          <w:b/>
          <w:color w:val="000000"/>
          <w:sz w:val="31"/>
          <w:szCs w:val="31"/>
        </w:rPr>
        <w:t xml:space="preserve">: </w:t>
      </w:r>
    </w:p>
    <w:p w14:paraId="2FC00C11" w14:textId="72A5F657" w:rsidR="00E25C86" w:rsidRDefault="00702AFC">
      <w:pPr>
        <w:widowControl w:val="0"/>
        <w:pBdr>
          <w:top w:val="nil"/>
          <w:left w:val="nil"/>
          <w:bottom w:val="nil"/>
          <w:right w:val="nil"/>
          <w:between w:val="nil"/>
        </w:pBdr>
        <w:spacing w:before="417" w:line="244" w:lineRule="auto"/>
        <w:ind w:left="722" w:right="96" w:firstLine="12"/>
        <w:rPr>
          <w:rFonts w:ascii="Corbel" w:eastAsia="Corbel" w:hAnsi="Corbel" w:cs="Corbel"/>
          <w:color w:val="000000"/>
          <w:sz w:val="19"/>
          <w:szCs w:val="19"/>
        </w:rPr>
      </w:pPr>
      <w:r>
        <w:rPr>
          <w:rFonts w:ascii="Corbel" w:eastAsia="Corbel" w:hAnsi="Corbel" w:cs="Corbel"/>
          <w:color w:val="000000"/>
          <w:sz w:val="19"/>
          <w:szCs w:val="19"/>
        </w:rPr>
        <w:t xml:space="preserve">It is important to remember that this summary reflects referral data only and is used as a basis for the FY </w:t>
      </w:r>
      <w:r>
        <w:rPr>
          <w:rFonts w:ascii="Corbel" w:eastAsia="Corbel" w:hAnsi="Corbel" w:cs="Corbel"/>
          <w:sz w:val="19"/>
          <w:szCs w:val="19"/>
        </w:rPr>
        <w:t>21</w:t>
      </w:r>
      <w:r w:rsidR="00245331">
        <w:rPr>
          <w:rFonts w:ascii="Corbel" w:eastAsia="Corbel" w:hAnsi="Corbel" w:cs="Corbel"/>
          <w:sz w:val="19"/>
          <w:szCs w:val="19"/>
        </w:rPr>
        <w:t>-22</w:t>
      </w:r>
      <w:r>
        <w:rPr>
          <w:rFonts w:ascii="Corbel" w:eastAsia="Corbel" w:hAnsi="Corbel" w:cs="Corbel"/>
          <w:color w:val="000000"/>
          <w:sz w:val="19"/>
          <w:szCs w:val="19"/>
        </w:rPr>
        <w:t xml:space="preserve"> Child Find Plan (</w:t>
      </w:r>
      <w:r>
        <w:rPr>
          <w:rFonts w:ascii="Corbel" w:eastAsia="Corbel" w:hAnsi="Corbel" w:cs="Corbel"/>
          <w:sz w:val="19"/>
          <w:szCs w:val="19"/>
        </w:rPr>
        <w:t xml:space="preserve">children with disabilities residing in the State, including children with disabilities attending private schools, regardless of the severity of their disability, and who </w:t>
      </w:r>
      <w:proofErr w:type="gramStart"/>
      <w:r>
        <w:rPr>
          <w:rFonts w:ascii="Corbel" w:eastAsia="Corbel" w:hAnsi="Corbel" w:cs="Corbel"/>
          <w:sz w:val="19"/>
          <w:szCs w:val="19"/>
        </w:rPr>
        <w:t>are in need of</w:t>
      </w:r>
      <w:proofErr w:type="gramEnd"/>
      <w:r>
        <w:rPr>
          <w:rFonts w:ascii="Corbel" w:eastAsia="Corbel" w:hAnsi="Corbel" w:cs="Corbel"/>
          <w:sz w:val="19"/>
          <w:szCs w:val="19"/>
        </w:rPr>
        <w:t xml:space="preserve"> special education and related services, are identified, located, and evaluated)</w:t>
      </w:r>
      <w:r>
        <w:rPr>
          <w:rFonts w:ascii="Corbel" w:eastAsia="Corbel" w:hAnsi="Corbel" w:cs="Corbel"/>
          <w:color w:val="000000"/>
          <w:sz w:val="19"/>
          <w:szCs w:val="19"/>
        </w:rPr>
        <w:t>. There</w:t>
      </w:r>
      <w:r>
        <w:rPr>
          <w:rFonts w:ascii="Corbel" w:eastAsia="Corbel" w:hAnsi="Corbel" w:cs="Corbel"/>
          <w:sz w:val="19"/>
          <w:szCs w:val="19"/>
        </w:rPr>
        <w:t xml:space="preserve"> </w:t>
      </w:r>
      <w:r>
        <w:rPr>
          <w:rFonts w:ascii="Corbel" w:eastAsia="Corbel" w:hAnsi="Corbel" w:cs="Corbel"/>
          <w:color w:val="000000"/>
          <w:sz w:val="19"/>
          <w:szCs w:val="19"/>
        </w:rPr>
        <w:t>has been no discussion relative to the number of children served which is an important component of the program. There are many</w:t>
      </w:r>
      <w:r>
        <w:rPr>
          <w:rFonts w:ascii="Corbel" w:eastAsia="Corbel" w:hAnsi="Corbel" w:cs="Corbel"/>
          <w:sz w:val="19"/>
          <w:szCs w:val="19"/>
        </w:rPr>
        <w:t xml:space="preserve"> </w:t>
      </w:r>
      <w:r>
        <w:rPr>
          <w:rFonts w:ascii="Corbel" w:eastAsia="Corbel" w:hAnsi="Corbel" w:cs="Corbel"/>
          <w:color w:val="000000"/>
          <w:sz w:val="19"/>
          <w:szCs w:val="19"/>
        </w:rPr>
        <w:t xml:space="preserve">factors that can be viewed with referral data; this summary only reflects a portion of those factors.  </w:t>
      </w:r>
    </w:p>
    <w:p w14:paraId="759BC336" w14:textId="77777777" w:rsidR="00E25C86" w:rsidRDefault="00702AFC">
      <w:pPr>
        <w:widowControl w:val="0"/>
        <w:pBdr>
          <w:top w:val="nil"/>
          <w:left w:val="nil"/>
          <w:bottom w:val="nil"/>
          <w:right w:val="nil"/>
          <w:between w:val="nil"/>
        </w:pBdr>
        <w:spacing w:before="253" w:line="244" w:lineRule="auto"/>
        <w:ind w:left="729" w:right="61" w:firstLine="7"/>
        <w:rPr>
          <w:rFonts w:ascii="Corbel" w:eastAsia="Corbel" w:hAnsi="Corbel" w:cs="Corbel"/>
          <w:color w:val="000000"/>
          <w:sz w:val="19"/>
          <w:szCs w:val="19"/>
        </w:rPr>
      </w:pPr>
      <w:r>
        <w:rPr>
          <w:rFonts w:ascii="Corbel" w:eastAsia="Corbel" w:hAnsi="Corbel" w:cs="Corbel"/>
          <w:color w:val="000000"/>
          <w:sz w:val="19"/>
          <w:szCs w:val="19"/>
        </w:rPr>
        <w:t>It is also important to note that this summary does not look closely at those referrals that do not make it into the system. As one</w:t>
      </w:r>
      <w:r>
        <w:rPr>
          <w:rFonts w:ascii="Corbel" w:eastAsia="Corbel" w:hAnsi="Corbel" w:cs="Corbel"/>
          <w:sz w:val="19"/>
          <w:szCs w:val="19"/>
        </w:rPr>
        <w:t xml:space="preserve"> </w:t>
      </w:r>
      <w:r>
        <w:rPr>
          <w:rFonts w:ascii="Corbel" w:eastAsia="Corbel" w:hAnsi="Corbel" w:cs="Corbel"/>
          <w:color w:val="000000"/>
          <w:sz w:val="19"/>
          <w:szCs w:val="19"/>
        </w:rPr>
        <w:t xml:space="preserve">looks at child find and child keep, this could be an area that requires closer scrutiny. </w:t>
      </w:r>
      <w:proofErr w:type="gramStart"/>
      <w:r>
        <w:rPr>
          <w:rFonts w:ascii="Corbel" w:eastAsia="Corbel" w:hAnsi="Corbel" w:cs="Corbel"/>
          <w:color w:val="000000"/>
          <w:sz w:val="19"/>
          <w:szCs w:val="19"/>
        </w:rPr>
        <w:t>The majority of</w:t>
      </w:r>
      <w:proofErr w:type="gramEnd"/>
      <w:r>
        <w:rPr>
          <w:rFonts w:ascii="Corbel" w:eastAsia="Corbel" w:hAnsi="Corbel" w:cs="Corbel"/>
          <w:color w:val="000000"/>
          <w:sz w:val="19"/>
          <w:szCs w:val="19"/>
        </w:rPr>
        <w:t xml:space="preserve"> families referred who do not</w:t>
      </w:r>
      <w:r>
        <w:rPr>
          <w:rFonts w:ascii="Corbel" w:eastAsia="Corbel" w:hAnsi="Corbel" w:cs="Corbel"/>
          <w:sz w:val="19"/>
          <w:szCs w:val="19"/>
        </w:rPr>
        <w:t xml:space="preserve"> </w:t>
      </w:r>
      <w:r>
        <w:rPr>
          <w:rFonts w:ascii="Corbel" w:eastAsia="Corbel" w:hAnsi="Corbel" w:cs="Corbel"/>
          <w:color w:val="000000"/>
          <w:sz w:val="19"/>
          <w:szCs w:val="19"/>
        </w:rPr>
        <w:t>enter PELICAN are families who</w:t>
      </w:r>
      <w:r>
        <w:rPr>
          <w:rFonts w:ascii="Corbel" w:eastAsia="Corbel" w:hAnsi="Corbel" w:cs="Corbel"/>
          <w:sz w:val="19"/>
          <w:szCs w:val="19"/>
        </w:rPr>
        <w:t xml:space="preserve"> didn’t respond</w:t>
      </w:r>
      <w:r>
        <w:rPr>
          <w:rFonts w:ascii="Corbel" w:eastAsia="Corbel" w:hAnsi="Corbel" w:cs="Corbel"/>
          <w:color w:val="000000"/>
          <w:sz w:val="19"/>
          <w:szCs w:val="19"/>
        </w:rPr>
        <w:t xml:space="preserve">. Past discussions with parents who had a NICU experience indicate a cultural impact. Early Intervention represents a visible reminder that pregnancy including labor and delivery </w:t>
      </w:r>
      <w:r>
        <w:rPr>
          <w:rFonts w:ascii="Corbel" w:eastAsia="Corbel" w:hAnsi="Corbel" w:cs="Corbel"/>
          <w:sz w:val="19"/>
          <w:szCs w:val="19"/>
        </w:rPr>
        <w:t>was</w:t>
      </w:r>
      <w:r>
        <w:rPr>
          <w:rFonts w:ascii="Corbel" w:eastAsia="Corbel" w:hAnsi="Corbel" w:cs="Corbel"/>
          <w:color w:val="000000"/>
          <w:sz w:val="19"/>
          <w:szCs w:val="19"/>
        </w:rPr>
        <w:t xml:space="preserve"> not typical. In</w:t>
      </w:r>
      <w:r>
        <w:rPr>
          <w:rFonts w:ascii="Corbel" w:eastAsia="Corbel" w:hAnsi="Corbel" w:cs="Corbel"/>
          <w:sz w:val="19"/>
          <w:szCs w:val="19"/>
        </w:rPr>
        <w:t xml:space="preserve"> </w:t>
      </w:r>
      <w:r>
        <w:rPr>
          <w:rFonts w:ascii="Corbel" w:eastAsia="Corbel" w:hAnsi="Corbel" w:cs="Corbel"/>
          <w:color w:val="000000"/>
          <w:sz w:val="19"/>
          <w:szCs w:val="19"/>
        </w:rPr>
        <w:t>addition, families are told “your baby is doing well” and they hold onto that. They do not hear that their child remains at risk as they</w:t>
      </w:r>
      <w:r>
        <w:rPr>
          <w:rFonts w:ascii="Corbel" w:eastAsia="Corbel" w:hAnsi="Corbel" w:cs="Corbel"/>
          <w:sz w:val="19"/>
          <w:szCs w:val="19"/>
        </w:rPr>
        <w:t xml:space="preserve"> </w:t>
      </w:r>
      <w:r>
        <w:rPr>
          <w:rFonts w:ascii="Corbel" w:eastAsia="Corbel" w:hAnsi="Corbel" w:cs="Corbel"/>
          <w:color w:val="000000"/>
          <w:sz w:val="19"/>
          <w:szCs w:val="19"/>
        </w:rPr>
        <w:t>have dealt with so much and just want to be home with their baby. CMSU works closely with Geisinger Medical Center and the March of Dimes to increase family awareness of Early Intervention and, hopefully, increase the likelihood of connection once the</w:t>
      </w:r>
      <w:r>
        <w:rPr>
          <w:rFonts w:ascii="Corbel" w:eastAsia="Corbel" w:hAnsi="Corbel" w:cs="Corbel"/>
          <w:sz w:val="19"/>
          <w:szCs w:val="19"/>
        </w:rPr>
        <w:t xml:space="preserve"> </w:t>
      </w:r>
      <w:r>
        <w:rPr>
          <w:rFonts w:ascii="Corbel" w:eastAsia="Corbel" w:hAnsi="Corbel" w:cs="Corbel"/>
          <w:color w:val="000000"/>
          <w:sz w:val="19"/>
          <w:szCs w:val="19"/>
        </w:rPr>
        <w:t xml:space="preserve">referral has been made. The next largest group of referrals not making it into PELICAN occurs with outside agencies including physicians. In this group, families often are not really in agreement with the referral and either </w:t>
      </w:r>
      <w:r>
        <w:rPr>
          <w:rFonts w:ascii="Corbel" w:eastAsia="Corbel" w:hAnsi="Corbel" w:cs="Corbel"/>
          <w:sz w:val="19"/>
          <w:szCs w:val="19"/>
        </w:rPr>
        <w:t>does</w:t>
      </w:r>
      <w:r>
        <w:rPr>
          <w:rFonts w:ascii="Corbel" w:eastAsia="Corbel" w:hAnsi="Corbel" w:cs="Corbel"/>
          <w:color w:val="000000"/>
          <w:sz w:val="19"/>
          <w:szCs w:val="19"/>
        </w:rPr>
        <w:t xml:space="preserve"> not respond or decline involvement. As indicated earlier, one clinic has set this as an improvement goal starting in the fall of 2017. </w:t>
      </w:r>
    </w:p>
    <w:p w14:paraId="739CE30E" w14:textId="77777777" w:rsidR="00E25C86" w:rsidRDefault="00702AFC">
      <w:pPr>
        <w:widowControl w:val="0"/>
        <w:pBdr>
          <w:top w:val="nil"/>
          <w:left w:val="nil"/>
          <w:bottom w:val="nil"/>
          <w:right w:val="nil"/>
          <w:between w:val="nil"/>
        </w:pBdr>
        <w:spacing w:before="253" w:line="244" w:lineRule="auto"/>
        <w:ind w:left="721" w:right="43" w:firstLine="10"/>
        <w:rPr>
          <w:rFonts w:ascii="Corbel" w:eastAsia="Corbel" w:hAnsi="Corbel" w:cs="Corbel"/>
          <w:color w:val="000000"/>
          <w:sz w:val="19"/>
          <w:szCs w:val="19"/>
        </w:rPr>
      </w:pPr>
      <w:r>
        <w:rPr>
          <w:rFonts w:ascii="Corbel" w:eastAsia="Corbel" w:hAnsi="Corbel" w:cs="Corbel"/>
          <w:color w:val="000000"/>
          <w:sz w:val="19"/>
          <w:szCs w:val="19"/>
        </w:rPr>
        <w:t xml:space="preserve">CMSU EI continues to serve the identified underserved populations as found in both IDEA </w:t>
      </w:r>
      <w:r>
        <w:rPr>
          <w:rFonts w:ascii="Corbel" w:eastAsia="Corbel" w:hAnsi="Corbel" w:cs="Corbel"/>
          <w:sz w:val="19"/>
          <w:szCs w:val="19"/>
        </w:rPr>
        <w:t>(Individuals with Disabilities Education Act)</w:t>
      </w:r>
      <w:r>
        <w:rPr>
          <w:rFonts w:ascii="Corbel" w:eastAsia="Corbel" w:hAnsi="Corbel" w:cs="Corbel"/>
          <w:color w:val="000000"/>
          <w:sz w:val="19"/>
          <w:szCs w:val="19"/>
        </w:rPr>
        <w:t xml:space="preserve"> and state law and regulations. As already</w:t>
      </w:r>
      <w:r>
        <w:rPr>
          <w:rFonts w:ascii="Corbel" w:eastAsia="Corbel" w:hAnsi="Corbel" w:cs="Corbel"/>
          <w:sz w:val="19"/>
          <w:szCs w:val="19"/>
        </w:rPr>
        <w:t xml:space="preserve"> </w:t>
      </w:r>
      <w:r>
        <w:rPr>
          <w:rFonts w:ascii="Corbel" w:eastAsia="Corbel" w:hAnsi="Corbel" w:cs="Corbel"/>
          <w:color w:val="000000"/>
          <w:sz w:val="19"/>
          <w:szCs w:val="19"/>
        </w:rPr>
        <w:t>noted above, both NICU families and those families involved with drug usage can be considered hard to reach. Efforts to better</w:t>
      </w:r>
      <w:r>
        <w:rPr>
          <w:rFonts w:ascii="Corbel" w:eastAsia="Corbel" w:hAnsi="Corbel" w:cs="Corbel"/>
          <w:sz w:val="19"/>
          <w:szCs w:val="19"/>
        </w:rPr>
        <w:t xml:space="preserve"> </w:t>
      </w:r>
      <w:r>
        <w:rPr>
          <w:rFonts w:ascii="Corbel" w:eastAsia="Corbel" w:hAnsi="Corbel" w:cs="Corbel"/>
          <w:color w:val="000000"/>
          <w:sz w:val="19"/>
          <w:szCs w:val="19"/>
        </w:rPr>
        <w:t xml:space="preserve">understand how to connect with these families should be considered. OCDEL is encouraging EI programs and LICCs to identify </w:t>
      </w:r>
      <w:r>
        <w:rPr>
          <w:rFonts w:ascii="Corbel" w:eastAsia="Corbel" w:hAnsi="Corbel" w:cs="Corbel"/>
          <w:sz w:val="19"/>
          <w:szCs w:val="19"/>
        </w:rPr>
        <w:t>hard-to-reach</w:t>
      </w:r>
      <w:r>
        <w:rPr>
          <w:rFonts w:ascii="Corbel" w:eastAsia="Corbel" w:hAnsi="Corbel" w:cs="Corbel"/>
          <w:color w:val="000000"/>
          <w:sz w:val="19"/>
          <w:szCs w:val="19"/>
        </w:rPr>
        <w:t xml:space="preserve"> communities within the program’s area to ensure that outreach efforts are occurring and to increase effectiveness. As</w:t>
      </w:r>
      <w:r>
        <w:rPr>
          <w:rFonts w:ascii="Corbel" w:eastAsia="Corbel" w:hAnsi="Corbel" w:cs="Corbel"/>
          <w:sz w:val="19"/>
          <w:szCs w:val="19"/>
        </w:rPr>
        <w:t xml:space="preserve"> </w:t>
      </w:r>
      <w:r>
        <w:rPr>
          <w:rFonts w:ascii="Corbel" w:eastAsia="Corbel" w:hAnsi="Corbel" w:cs="Corbel"/>
          <w:color w:val="000000"/>
          <w:sz w:val="19"/>
          <w:szCs w:val="19"/>
        </w:rPr>
        <w:t>efforts begin to look more closely at these and other groups, one must remember that cultural mindsets and cultural values impact</w:t>
      </w:r>
      <w:r>
        <w:rPr>
          <w:rFonts w:ascii="Corbel" w:eastAsia="Corbel" w:hAnsi="Corbel" w:cs="Corbel"/>
          <w:sz w:val="19"/>
          <w:szCs w:val="19"/>
        </w:rPr>
        <w:t xml:space="preserve"> </w:t>
      </w:r>
      <w:r>
        <w:rPr>
          <w:rFonts w:ascii="Corbel" w:eastAsia="Corbel" w:hAnsi="Corbel" w:cs="Corbel"/>
          <w:color w:val="000000"/>
          <w:sz w:val="19"/>
          <w:szCs w:val="19"/>
        </w:rPr>
        <w:t xml:space="preserve">significantly how outreach occurs and is received. </w:t>
      </w:r>
    </w:p>
    <w:p w14:paraId="64BF746A" w14:textId="77777777" w:rsidR="00E25C86" w:rsidRDefault="00E25C86">
      <w:pPr>
        <w:widowControl w:val="0"/>
        <w:pBdr>
          <w:top w:val="nil"/>
          <w:left w:val="nil"/>
          <w:bottom w:val="nil"/>
          <w:right w:val="nil"/>
          <w:between w:val="nil"/>
        </w:pBdr>
        <w:spacing w:before="253" w:line="244" w:lineRule="auto"/>
        <w:ind w:left="721" w:right="43" w:firstLine="10"/>
        <w:rPr>
          <w:rFonts w:ascii="Corbel" w:eastAsia="Corbel" w:hAnsi="Corbel" w:cs="Corbel"/>
          <w:color w:val="000000"/>
          <w:sz w:val="19"/>
          <w:szCs w:val="19"/>
        </w:rPr>
      </w:pPr>
    </w:p>
    <w:p w14:paraId="1FE1E8BE" w14:textId="77777777" w:rsidR="00E25C86" w:rsidRDefault="00E25C86">
      <w:pPr>
        <w:widowControl w:val="0"/>
        <w:pBdr>
          <w:top w:val="nil"/>
          <w:left w:val="nil"/>
          <w:bottom w:val="nil"/>
          <w:right w:val="nil"/>
          <w:between w:val="nil"/>
        </w:pBdr>
        <w:spacing w:before="253" w:line="244" w:lineRule="auto"/>
        <w:ind w:left="721" w:right="43" w:firstLine="10"/>
        <w:rPr>
          <w:rFonts w:ascii="Corbel" w:eastAsia="Corbel" w:hAnsi="Corbel" w:cs="Corbel"/>
          <w:color w:val="000000"/>
          <w:sz w:val="19"/>
          <w:szCs w:val="19"/>
        </w:rPr>
      </w:pPr>
    </w:p>
    <w:p w14:paraId="38AA7985" w14:textId="77777777" w:rsidR="00E25C86" w:rsidRDefault="00E25C86">
      <w:pPr>
        <w:widowControl w:val="0"/>
        <w:pBdr>
          <w:top w:val="nil"/>
          <w:left w:val="nil"/>
          <w:bottom w:val="nil"/>
          <w:right w:val="nil"/>
          <w:between w:val="nil"/>
        </w:pBdr>
        <w:spacing w:before="253" w:line="244" w:lineRule="auto"/>
        <w:ind w:left="721" w:right="43" w:firstLine="10"/>
        <w:rPr>
          <w:rFonts w:ascii="Corbel" w:eastAsia="Corbel" w:hAnsi="Corbel" w:cs="Corbel"/>
          <w:color w:val="000000"/>
          <w:sz w:val="19"/>
          <w:szCs w:val="19"/>
        </w:rPr>
      </w:pPr>
    </w:p>
    <w:p w14:paraId="7F04BB81" w14:textId="77777777" w:rsidR="00E25C86" w:rsidRDefault="00E25C86">
      <w:pPr>
        <w:widowControl w:val="0"/>
        <w:pBdr>
          <w:top w:val="nil"/>
          <w:left w:val="nil"/>
          <w:bottom w:val="nil"/>
          <w:right w:val="nil"/>
          <w:between w:val="nil"/>
        </w:pBdr>
        <w:spacing w:before="253" w:line="244" w:lineRule="auto"/>
        <w:ind w:left="721" w:right="43" w:firstLine="10"/>
        <w:rPr>
          <w:rFonts w:ascii="Corbel" w:eastAsia="Corbel" w:hAnsi="Corbel" w:cs="Corbel"/>
          <w:color w:val="000000"/>
          <w:sz w:val="19"/>
          <w:szCs w:val="19"/>
        </w:rPr>
      </w:pPr>
    </w:p>
    <w:p w14:paraId="739A3C0C" w14:textId="77777777" w:rsidR="00E25C86" w:rsidRDefault="00E25C86">
      <w:pPr>
        <w:widowControl w:val="0"/>
        <w:pBdr>
          <w:top w:val="nil"/>
          <w:left w:val="nil"/>
          <w:bottom w:val="nil"/>
          <w:right w:val="nil"/>
          <w:between w:val="nil"/>
        </w:pBdr>
        <w:spacing w:before="253" w:line="244" w:lineRule="auto"/>
        <w:ind w:left="721" w:right="43" w:firstLine="10"/>
        <w:rPr>
          <w:rFonts w:ascii="Corbel" w:eastAsia="Corbel" w:hAnsi="Corbel" w:cs="Corbel"/>
          <w:color w:val="000000"/>
          <w:sz w:val="19"/>
          <w:szCs w:val="19"/>
        </w:rPr>
      </w:pPr>
    </w:p>
    <w:p w14:paraId="7EFE7FAF" w14:textId="77777777" w:rsidR="00E25C86" w:rsidRDefault="00E25C86">
      <w:pPr>
        <w:widowControl w:val="0"/>
        <w:pBdr>
          <w:top w:val="nil"/>
          <w:left w:val="nil"/>
          <w:bottom w:val="nil"/>
          <w:right w:val="nil"/>
          <w:between w:val="nil"/>
        </w:pBdr>
        <w:spacing w:before="253" w:line="244" w:lineRule="auto"/>
        <w:ind w:left="721" w:right="43" w:firstLine="10"/>
        <w:rPr>
          <w:rFonts w:ascii="Corbel" w:eastAsia="Corbel" w:hAnsi="Corbel" w:cs="Corbel"/>
          <w:color w:val="000000"/>
          <w:sz w:val="19"/>
          <w:szCs w:val="19"/>
        </w:rPr>
      </w:pPr>
    </w:p>
    <w:p w14:paraId="04754900" w14:textId="77777777" w:rsidR="00E25C86" w:rsidRDefault="00E25C86">
      <w:pPr>
        <w:widowControl w:val="0"/>
        <w:pBdr>
          <w:top w:val="nil"/>
          <w:left w:val="nil"/>
          <w:bottom w:val="nil"/>
          <w:right w:val="nil"/>
          <w:between w:val="nil"/>
        </w:pBdr>
        <w:spacing w:before="253" w:line="244" w:lineRule="auto"/>
        <w:ind w:left="721" w:right="43" w:firstLine="10"/>
        <w:rPr>
          <w:rFonts w:ascii="Corbel" w:eastAsia="Corbel" w:hAnsi="Corbel" w:cs="Corbel"/>
          <w:color w:val="000000"/>
          <w:sz w:val="19"/>
          <w:szCs w:val="19"/>
        </w:rPr>
      </w:pPr>
    </w:p>
    <w:p w14:paraId="227E322F" w14:textId="77777777" w:rsidR="00E25C86" w:rsidRDefault="00E25C86">
      <w:pPr>
        <w:widowControl w:val="0"/>
        <w:pBdr>
          <w:top w:val="nil"/>
          <w:left w:val="nil"/>
          <w:bottom w:val="nil"/>
          <w:right w:val="nil"/>
          <w:between w:val="nil"/>
        </w:pBdr>
        <w:spacing w:before="253" w:line="244" w:lineRule="auto"/>
        <w:ind w:left="721" w:right="43" w:firstLine="10"/>
        <w:rPr>
          <w:rFonts w:ascii="Corbel" w:eastAsia="Corbel" w:hAnsi="Corbel" w:cs="Corbel"/>
          <w:color w:val="000000"/>
          <w:sz w:val="19"/>
          <w:szCs w:val="19"/>
        </w:rPr>
      </w:pPr>
    </w:p>
    <w:p w14:paraId="5E57FCDB" w14:textId="77777777" w:rsidR="00E25C86" w:rsidRDefault="00E25C86">
      <w:pPr>
        <w:widowControl w:val="0"/>
        <w:pBdr>
          <w:top w:val="nil"/>
          <w:left w:val="nil"/>
          <w:bottom w:val="nil"/>
          <w:right w:val="nil"/>
          <w:between w:val="nil"/>
        </w:pBdr>
        <w:spacing w:before="253" w:line="244" w:lineRule="auto"/>
        <w:ind w:left="721" w:right="43" w:firstLine="10"/>
        <w:rPr>
          <w:rFonts w:ascii="Corbel" w:eastAsia="Corbel" w:hAnsi="Corbel" w:cs="Corbel"/>
          <w:color w:val="000000"/>
          <w:sz w:val="19"/>
          <w:szCs w:val="19"/>
        </w:rPr>
      </w:pPr>
    </w:p>
    <w:p w14:paraId="708C37D8" w14:textId="77777777" w:rsidR="00E25C86" w:rsidRDefault="00E25C86">
      <w:pPr>
        <w:widowControl w:val="0"/>
        <w:pBdr>
          <w:top w:val="nil"/>
          <w:left w:val="nil"/>
          <w:bottom w:val="nil"/>
          <w:right w:val="nil"/>
          <w:between w:val="nil"/>
        </w:pBdr>
        <w:spacing w:before="253" w:line="244" w:lineRule="auto"/>
        <w:ind w:left="721" w:right="43" w:firstLine="10"/>
        <w:rPr>
          <w:rFonts w:ascii="Corbel" w:eastAsia="Corbel" w:hAnsi="Corbel" w:cs="Corbel"/>
          <w:color w:val="000000"/>
          <w:sz w:val="19"/>
          <w:szCs w:val="19"/>
        </w:rPr>
      </w:pPr>
    </w:p>
    <w:p w14:paraId="4E4754F3" w14:textId="77777777" w:rsidR="00E25C86" w:rsidRDefault="00E25C86">
      <w:pPr>
        <w:widowControl w:val="0"/>
        <w:pBdr>
          <w:top w:val="nil"/>
          <w:left w:val="nil"/>
          <w:bottom w:val="nil"/>
          <w:right w:val="nil"/>
          <w:between w:val="nil"/>
        </w:pBdr>
        <w:spacing w:before="253" w:line="244" w:lineRule="auto"/>
        <w:ind w:left="721" w:right="43" w:firstLine="10"/>
        <w:rPr>
          <w:rFonts w:ascii="Corbel" w:eastAsia="Corbel" w:hAnsi="Corbel" w:cs="Corbel"/>
          <w:color w:val="000000"/>
          <w:sz w:val="19"/>
          <w:szCs w:val="19"/>
        </w:rPr>
      </w:pPr>
    </w:p>
    <w:p w14:paraId="2192D54E" w14:textId="77777777" w:rsidR="00E25C86" w:rsidRDefault="00E25C86">
      <w:pPr>
        <w:widowControl w:val="0"/>
        <w:pBdr>
          <w:top w:val="nil"/>
          <w:left w:val="nil"/>
          <w:bottom w:val="nil"/>
          <w:right w:val="nil"/>
          <w:between w:val="nil"/>
        </w:pBdr>
        <w:spacing w:before="253" w:line="244" w:lineRule="auto"/>
        <w:ind w:left="721" w:right="43" w:firstLine="10"/>
        <w:rPr>
          <w:rFonts w:ascii="Corbel" w:eastAsia="Corbel" w:hAnsi="Corbel" w:cs="Corbel"/>
          <w:color w:val="000000"/>
          <w:sz w:val="19"/>
          <w:szCs w:val="19"/>
        </w:rPr>
      </w:pPr>
    </w:p>
    <w:p w14:paraId="190DE1D0" w14:textId="77777777" w:rsidR="00E25C86" w:rsidRDefault="00E25C86">
      <w:pPr>
        <w:widowControl w:val="0"/>
        <w:pBdr>
          <w:top w:val="nil"/>
          <w:left w:val="nil"/>
          <w:bottom w:val="nil"/>
          <w:right w:val="nil"/>
          <w:between w:val="nil"/>
        </w:pBdr>
        <w:spacing w:before="253" w:line="244" w:lineRule="auto"/>
        <w:ind w:left="721" w:right="43" w:firstLine="10"/>
        <w:rPr>
          <w:rFonts w:ascii="Corbel" w:eastAsia="Corbel" w:hAnsi="Corbel" w:cs="Corbel"/>
          <w:color w:val="000000"/>
          <w:sz w:val="19"/>
          <w:szCs w:val="19"/>
        </w:rPr>
      </w:pPr>
    </w:p>
    <w:p w14:paraId="449C9F2F" w14:textId="77777777" w:rsidR="00E25C86" w:rsidRDefault="00E25C86">
      <w:pPr>
        <w:widowControl w:val="0"/>
        <w:pBdr>
          <w:top w:val="nil"/>
          <w:left w:val="nil"/>
          <w:bottom w:val="nil"/>
          <w:right w:val="nil"/>
          <w:between w:val="nil"/>
        </w:pBdr>
        <w:spacing w:before="253" w:line="244" w:lineRule="auto"/>
        <w:ind w:left="721" w:right="43" w:firstLine="10"/>
        <w:rPr>
          <w:rFonts w:ascii="Corbel" w:eastAsia="Corbel" w:hAnsi="Corbel" w:cs="Corbel"/>
          <w:color w:val="000000"/>
          <w:sz w:val="19"/>
          <w:szCs w:val="19"/>
        </w:rPr>
      </w:pPr>
    </w:p>
    <w:p w14:paraId="4793B7DF" w14:textId="77777777" w:rsidR="00E25C86" w:rsidRDefault="00E25C86">
      <w:pPr>
        <w:widowControl w:val="0"/>
        <w:pBdr>
          <w:top w:val="nil"/>
          <w:left w:val="nil"/>
          <w:bottom w:val="nil"/>
          <w:right w:val="nil"/>
          <w:between w:val="nil"/>
        </w:pBdr>
        <w:spacing w:before="253" w:line="244" w:lineRule="auto"/>
        <w:ind w:left="721" w:right="43" w:firstLine="10"/>
        <w:rPr>
          <w:rFonts w:ascii="Corbel" w:eastAsia="Corbel" w:hAnsi="Corbel" w:cs="Corbel"/>
          <w:color w:val="000000"/>
          <w:sz w:val="19"/>
          <w:szCs w:val="19"/>
        </w:rPr>
      </w:pPr>
    </w:p>
    <w:p w14:paraId="0901D223" w14:textId="77777777" w:rsidR="00E25C86" w:rsidRDefault="00E25C86">
      <w:pPr>
        <w:widowControl w:val="0"/>
        <w:pBdr>
          <w:top w:val="nil"/>
          <w:left w:val="nil"/>
          <w:bottom w:val="nil"/>
          <w:right w:val="nil"/>
          <w:between w:val="nil"/>
        </w:pBdr>
        <w:spacing w:before="253" w:line="244" w:lineRule="auto"/>
        <w:ind w:left="721" w:right="43" w:firstLine="10"/>
        <w:rPr>
          <w:rFonts w:ascii="Corbel" w:eastAsia="Corbel" w:hAnsi="Corbel" w:cs="Corbel"/>
          <w:color w:val="000000"/>
          <w:sz w:val="19"/>
          <w:szCs w:val="19"/>
        </w:rPr>
      </w:pPr>
    </w:p>
    <w:p w14:paraId="25E74050" w14:textId="77777777" w:rsidR="00E25C86" w:rsidRDefault="00E25C86">
      <w:pPr>
        <w:widowControl w:val="0"/>
        <w:pBdr>
          <w:top w:val="nil"/>
          <w:left w:val="nil"/>
          <w:bottom w:val="nil"/>
          <w:right w:val="nil"/>
          <w:between w:val="nil"/>
        </w:pBdr>
        <w:spacing w:before="253" w:line="244" w:lineRule="auto"/>
        <w:ind w:left="721" w:right="43" w:firstLine="10"/>
        <w:rPr>
          <w:rFonts w:ascii="Corbel" w:eastAsia="Corbel" w:hAnsi="Corbel" w:cs="Corbel"/>
          <w:color w:val="000000"/>
          <w:sz w:val="19"/>
          <w:szCs w:val="19"/>
        </w:rPr>
      </w:pPr>
    </w:p>
    <w:p w14:paraId="339B0E5C" w14:textId="77777777" w:rsidR="00E25C86" w:rsidRDefault="00E25C86">
      <w:pPr>
        <w:widowControl w:val="0"/>
        <w:pBdr>
          <w:top w:val="nil"/>
          <w:left w:val="nil"/>
          <w:bottom w:val="nil"/>
          <w:right w:val="nil"/>
          <w:between w:val="nil"/>
        </w:pBdr>
        <w:spacing w:before="253" w:line="244" w:lineRule="auto"/>
        <w:ind w:left="721" w:right="43" w:firstLine="10"/>
        <w:rPr>
          <w:rFonts w:ascii="Corbel" w:eastAsia="Corbel" w:hAnsi="Corbel" w:cs="Corbel"/>
          <w:color w:val="000000"/>
          <w:sz w:val="19"/>
          <w:szCs w:val="19"/>
        </w:rPr>
      </w:pPr>
    </w:p>
    <w:p w14:paraId="5E82BC55" w14:textId="0C1E0280" w:rsidR="00E25C86" w:rsidRDefault="00702AFC">
      <w:pPr>
        <w:widowControl w:val="0"/>
        <w:pBdr>
          <w:top w:val="nil"/>
          <w:left w:val="nil"/>
          <w:bottom w:val="nil"/>
          <w:right w:val="nil"/>
          <w:between w:val="nil"/>
        </w:pBdr>
        <w:spacing w:line="240" w:lineRule="auto"/>
        <w:ind w:right="2904"/>
        <w:jc w:val="right"/>
        <w:rPr>
          <w:rFonts w:ascii="Bookman Old Style" w:eastAsia="Bookman Old Style" w:hAnsi="Bookman Old Style" w:cs="Bookman Old Style"/>
          <w:color w:val="000000"/>
          <w:sz w:val="40"/>
          <w:szCs w:val="40"/>
        </w:rPr>
      </w:pPr>
      <w:r>
        <w:rPr>
          <w:rFonts w:ascii="Bookman Old Style" w:eastAsia="Bookman Old Style" w:hAnsi="Bookman Old Style" w:cs="Bookman Old Style"/>
          <w:color w:val="000000"/>
          <w:sz w:val="40"/>
          <w:szCs w:val="40"/>
        </w:rPr>
        <w:t xml:space="preserve">0-3 Child Find Plan </w:t>
      </w:r>
      <w:r>
        <w:rPr>
          <w:rFonts w:ascii="Bookman Old Style" w:eastAsia="Bookman Old Style" w:hAnsi="Bookman Old Style" w:cs="Bookman Old Style"/>
          <w:sz w:val="40"/>
          <w:szCs w:val="40"/>
        </w:rPr>
        <w:t>21</w:t>
      </w:r>
      <w:r w:rsidR="00245331">
        <w:rPr>
          <w:rFonts w:ascii="Bookman Old Style" w:eastAsia="Bookman Old Style" w:hAnsi="Bookman Old Style" w:cs="Bookman Old Style"/>
          <w:sz w:val="40"/>
          <w:szCs w:val="40"/>
        </w:rPr>
        <w:t>-22</w:t>
      </w:r>
      <w:r>
        <w:rPr>
          <w:rFonts w:ascii="Bookman Old Style" w:eastAsia="Bookman Old Style" w:hAnsi="Bookman Old Style" w:cs="Bookman Old Style"/>
          <w:color w:val="000000"/>
          <w:sz w:val="40"/>
          <w:szCs w:val="40"/>
        </w:rPr>
        <w:t xml:space="preserve"> </w:t>
      </w:r>
    </w:p>
    <w:p w14:paraId="587FEBB5" w14:textId="77777777" w:rsidR="00E25C86" w:rsidRDefault="00702AFC">
      <w:pPr>
        <w:widowControl w:val="0"/>
        <w:pBdr>
          <w:top w:val="nil"/>
          <w:left w:val="nil"/>
          <w:bottom w:val="nil"/>
          <w:right w:val="nil"/>
          <w:between w:val="nil"/>
        </w:pBdr>
        <w:spacing w:before="480" w:line="240" w:lineRule="auto"/>
        <w:ind w:left="733"/>
        <w:rPr>
          <w:rFonts w:ascii="Bookman Old Style" w:eastAsia="Bookman Old Style" w:hAnsi="Bookman Old Style" w:cs="Bookman Old Style"/>
          <w:color w:val="000000"/>
          <w:sz w:val="28"/>
          <w:szCs w:val="28"/>
        </w:rPr>
      </w:pPr>
      <w:r>
        <w:rPr>
          <w:rFonts w:ascii="Bookman Old Style" w:eastAsia="Bookman Old Style" w:hAnsi="Bookman Old Style" w:cs="Bookman Old Style"/>
          <w:color w:val="000000"/>
          <w:sz w:val="28"/>
          <w:szCs w:val="28"/>
        </w:rPr>
        <w:t xml:space="preserve">Referral Sources: </w:t>
      </w:r>
    </w:p>
    <w:p w14:paraId="3E826EFF" w14:textId="6E516A80" w:rsidR="00E25C86" w:rsidRDefault="00702AFC">
      <w:pPr>
        <w:widowControl w:val="0"/>
        <w:pBdr>
          <w:top w:val="nil"/>
          <w:left w:val="nil"/>
          <w:bottom w:val="nil"/>
          <w:right w:val="nil"/>
          <w:between w:val="nil"/>
        </w:pBdr>
        <w:spacing w:before="329" w:line="234" w:lineRule="auto"/>
        <w:ind w:left="720" w:right="295"/>
        <w:jc w:val="center"/>
        <w:rPr>
          <w:rFonts w:ascii="Bookman Old Style" w:eastAsia="Bookman Old Style" w:hAnsi="Bookman Old Style" w:cs="Bookman Old Style"/>
          <w:color w:val="000000"/>
          <w:sz w:val="28"/>
          <w:szCs w:val="28"/>
        </w:rPr>
      </w:pPr>
      <w:r>
        <w:rPr>
          <w:rFonts w:ascii="Bookman Old Style" w:eastAsia="Bookman Old Style" w:hAnsi="Bookman Old Style" w:cs="Bookman Old Style"/>
          <w:color w:val="000000"/>
          <w:sz w:val="28"/>
          <w:szCs w:val="28"/>
        </w:rPr>
        <w:t>CMSU will continue to inform the early learning community of its</w:t>
      </w:r>
      <w:r>
        <w:rPr>
          <w:rFonts w:ascii="Bookman Old Style" w:eastAsia="Bookman Old Style" w:hAnsi="Bookman Old Style" w:cs="Bookman Old Style"/>
          <w:sz w:val="28"/>
          <w:szCs w:val="28"/>
        </w:rPr>
        <w:t xml:space="preserve"> </w:t>
      </w:r>
      <w:r>
        <w:rPr>
          <w:rFonts w:ascii="Bookman Old Style" w:eastAsia="Bookman Old Style" w:hAnsi="Bookman Old Style" w:cs="Bookman Old Style"/>
          <w:color w:val="000000"/>
          <w:sz w:val="28"/>
          <w:szCs w:val="28"/>
        </w:rPr>
        <w:t>existence and encourage programs to make referrals as appropriate. In</w:t>
      </w:r>
      <w:r>
        <w:rPr>
          <w:rFonts w:ascii="Bookman Old Style" w:eastAsia="Bookman Old Style" w:hAnsi="Bookman Old Style" w:cs="Bookman Old Style"/>
          <w:sz w:val="28"/>
          <w:szCs w:val="28"/>
        </w:rPr>
        <w:t xml:space="preserve"> </w:t>
      </w:r>
      <w:r>
        <w:rPr>
          <w:rFonts w:ascii="Bookman Old Style" w:eastAsia="Bookman Old Style" w:hAnsi="Bookman Old Style" w:cs="Bookman Old Style"/>
          <w:color w:val="000000"/>
          <w:sz w:val="28"/>
          <w:szCs w:val="28"/>
        </w:rPr>
        <w:t>addition, close collaboration occurs with the medical community and will</w:t>
      </w:r>
      <w:r>
        <w:rPr>
          <w:rFonts w:ascii="Bookman Old Style" w:eastAsia="Bookman Old Style" w:hAnsi="Bookman Old Style" w:cs="Bookman Old Style"/>
          <w:sz w:val="28"/>
          <w:szCs w:val="28"/>
        </w:rPr>
        <w:t xml:space="preserve"> </w:t>
      </w:r>
      <w:r>
        <w:rPr>
          <w:rFonts w:ascii="Bookman Old Style" w:eastAsia="Bookman Old Style" w:hAnsi="Bookman Old Style" w:cs="Bookman Old Style"/>
          <w:color w:val="000000"/>
          <w:sz w:val="28"/>
          <w:szCs w:val="28"/>
        </w:rPr>
        <w:t xml:space="preserve">continue. Opportunities for presentation will be sought. The Watch Me Grow brochures and Help Me Grow rack cards continue to be distributed across a variety of settings in which parents of infants and toddlers find themselves. </w:t>
      </w:r>
    </w:p>
    <w:p w14:paraId="2CE90A39" w14:textId="0F84FB68" w:rsidR="00E25C86" w:rsidRDefault="00702AFC">
      <w:pPr>
        <w:widowControl w:val="0"/>
        <w:pBdr>
          <w:top w:val="nil"/>
          <w:left w:val="nil"/>
          <w:bottom w:val="nil"/>
          <w:right w:val="nil"/>
          <w:between w:val="nil"/>
        </w:pBdr>
        <w:spacing w:before="337" w:line="233" w:lineRule="auto"/>
        <w:ind w:left="722" w:right="21" w:firstLine="732"/>
        <w:rPr>
          <w:rFonts w:ascii="Bookman Old Style" w:eastAsia="Bookman Old Style" w:hAnsi="Bookman Old Style" w:cs="Bookman Old Style"/>
          <w:color w:val="000000"/>
          <w:sz w:val="28"/>
          <w:szCs w:val="28"/>
        </w:rPr>
      </w:pPr>
      <w:r>
        <w:rPr>
          <w:rFonts w:ascii="Bookman Old Style" w:eastAsia="Bookman Old Style" w:hAnsi="Bookman Old Style" w:cs="Bookman Old Style"/>
          <w:color w:val="000000"/>
          <w:sz w:val="28"/>
          <w:szCs w:val="28"/>
        </w:rPr>
        <w:t xml:space="preserve">CMSU will also look more closely at </w:t>
      </w:r>
      <w:r>
        <w:rPr>
          <w:rFonts w:ascii="Bookman Old Style" w:eastAsia="Bookman Old Style" w:hAnsi="Bookman Old Style" w:cs="Bookman Old Style"/>
          <w:sz w:val="28"/>
          <w:szCs w:val="28"/>
        </w:rPr>
        <w:t>hard-to-reach</w:t>
      </w:r>
      <w:r>
        <w:rPr>
          <w:rFonts w:ascii="Bookman Old Style" w:eastAsia="Bookman Old Style" w:hAnsi="Bookman Old Style" w:cs="Bookman Old Style"/>
          <w:color w:val="000000"/>
          <w:sz w:val="28"/>
          <w:szCs w:val="28"/>
        </w:rPr>
        <w:t xml:space="preserve"> communities and determine how outreach needs to occur. </w:t>
      </w:r>
      <w:r>
        <w:rPr>
          <w:rFonts w:ascii="Bookman Old Style" w:eastAsia="Bookman Old Style" w:hAnsi="Bookman Old Style" w:cs="Bookman Old Style"/>
          <w:sz w:val="28"/>
          <w:szCs w:val="28"/>
        </w:rPr>
        <w:t>Preliminary</w:t>
      </w:r>
      <w:r>
        <w:rPr>
          <w:rFonts w:ascii="Bookman Old Style" w:eastAsia="Bookman Old Style" w:hAnsi="Bookman Old Style" w:cs="Bookman Old Style"/>
          <w:color w:val="000000"/>
          <w:sz w:val="28"/>
          <w:szCs w:val="28"/>
        </w:rPr>
        <w:t xml:space="preserve"> identification of said communities indicates homeless, NICU families</w:t>
      </w:r>
      <w:r>
        <w:rPr>
          <w:rFonts w:ascii="Bookman Old Style" w:eastAsia="Bookman Old Style" w:hAnsi="Bookman Old Style" w:cs="Bookman Old Style"/>
          <w:sz w:val="28"/>
          <w:szCs w:val="28"/>
        </w:rPr>
        <w:t>,</w:t>
      </w:r>
      <w:r>
        <w:rPr>
          <w:rFonts w:ascii="Bookman Old Style" w:eastAsia="Bookman Old Style" w:hAnsi="Bookman Old Style" w:cs="Bookman Old Style"/>
          <w:color w:val="000000"/>
          <w:sz w:val="28"/>
          <w:szCs w:val="28"/>
        </w:rPr>
        <w:t xml:space="preserve"> and those families engaging in drug usage. Partnership with the LICC will occur as per OCDEL’s encouragement.</w:t>
      </w:r>
      <w:r>
        <w:rPr>
          <w:rFonts w:ascii="Bookman Old Style" w:eastAsia="Bookman Old Style" w:hAnsi="Bookman Old Style" w:cs="Bookman Old Style"/>
          <w:sz w:val="28"/>
          <w:szCs w:val="28"/>
        </w:rPr>
        <w:t xml:space="preserve"> H</w:t>
      </w:r>
      <w:r>
        <w:rPr>
          <w:rFonts w:ascii="Bookman Old Style" w:eastAsia="Bookman Old Style" w:hAnsi="Bookman Old Style" w:cs="Bookman Old Style"/>
          <w:color w:val="000000"/>
          <w:sz w:val="28"/>
          <w:szCs w:val="28"/>
        </w:rPr>
        <w:t xml:space="preserve">ospitals </w:t>
      </w:r>
      <w:r>
        <w:rPr>
          <w:rFonts w:ascii="Bookman Old Style" w:eastAsia="Bookman Old Style" w:hAnsi="Bookman Old Style" w:cs="Bookman Old Style"/>
          <w:sz w:val="28"/>
          <w:szCs w:val="28"/>
        </w:rPr>
        <w:t xml:space="preserve">are required </w:t>
      </w:r>
      <w:r>
        <w:rPr>
          <w:rFonts w:ascii="Bookman Old Style" w:eastAsia="Bookman Old Style" w:hAnsi="Bookman Old Style" w:cs="Bookman Old Style"/>
          <w:color w:val="000000"/>
          <w:sz w:val="28"/>
          <w:szCs w:val="28"/>
        </w:rPr>
        <w:t>to</w:t>
      </w:r>
      <w:r>
        <w:rPr>
          <w:rFonts w:ascii="Bookman Old Style" w:eastAsia="Bookman Old Style" w:hAnsi="Bookman Old Style" w:cs="Bookman Old Style"/>
          <w:sz w:val="28"/>
          <w:szCs w:val="28"/>
        </w:rPr>
        <w:t xml:space="preserve"> </w:t>
      </w:r>
      <w:r>
        <w:rPr>
          <w:rFonts w:ascii="Bookman Old Style" w:eastAsia="Bookman Old Style" w:hAnsi="Bookman Old Style" w:cs="Bookman Old Style"/>
          <w:color w:val="000000"/>
          <w:sz w:val="28"/>
          <w:szCs w:val="28"/>
        </w:rPr>
        <w:t>universally screen newborns for withdrawal symptoms from prenatal</w:t>
      </w:r>
      <w:r>
        <w:rPr>
          <w:rFonts w:ascii="Bookman Old Style" w:eastAsia="Bookman Old Style" w:hAnsi="Bookman Old Style" w:cs="Bookman Old Style"/>
          <w:sz w:val="28"/>
          <w:szCs w:val="28"/>
        </w:rPr>
        <w:t xml:space="preserve"> </w:t>
      </w:r>
      <w:r>
        <w:rPr>
          <w:rFonts w:ascii="Bookman Old Style" w:eastAsia="Bookman Old Style" w:hAnsi="Bookman Old Style" w:cs="Bookman Old Style"/>
          <w:color w:val="000000"/>
          <w:sz w:val="28"/>
          <w:szCs w:val="28"/>
        </w:rPr>
        <w:t>substance exposure. In addition, there will be increased collaborations across</w:t>
      </w:r>
      <w:r>
        <w:rPr>
          <w:rFonts w:ascii="Bookman Old Style" w:eastAsia="Bookman Old Style" w:hAnsi="Bookman Old Style" w:cs="Bookman Old Style"/>
          <w:sz w:val="28"/>
          <w:szCs w:val="28"/>
        </w:rPr>
        <w:t xml:space="preserve"> </w:t>
      </w:r>
      <w:r>
        <w:rPr>
          <w:rFonts w:ascii="Bookman Old Style" w:eastAsia="Bookman Old Style" w:hAnsi="Bookman Old Style" w:cs="Bookman Old Style"/>
          <w:color w:val="000000"/>
          <w:sz w:val="28"/>
          <w:szCs w:val="28"/>
        </w:rPr>
        <w:t>all agencies involved with either the infant/toddler or their families to better</w:t>
      </w:r>
      <w:r>
        <w:rPr>
          <w:rFonts w:ascii="Bookman Old Style" w:eastAsia="Bookman Old Style" w:hAnsi="Bookman Old Style" w:cs="Bookman Old Style"/>
          <w:sz w:val="28"/>
          <w:szCs w:val="28"/>
        </w:rPr>
        <w:t xml:space="preserve"> </w:t>
      </w:r>
      <w:r>
        <w:rPr>
          <w:rFonts w:ascii="Bookman Old Style" w:eastAsia="Bookman Old Style" w:hAnsi="Bookman Old Style" w:cs="Bookman Old Style"/>
          <w:color w:val="000000"/>
          <w:sz w:val="28"/>
          <w:szCs w:val="28"/>
        </w:rPr>
        <w:t xml:space="preserve">identify and address the community’s needs relative to the opioid struggle.  </w:t>
      </w:r>
    </w:p>
    <w:p w14:paraId="033A0188" w14:textId="0F34E7B0" w:rsidR="00E25C86" w:rsidRDefault="00702AFC">
      <w:pPr>
        <w:widowControl w:val="0"/>
        <w:pBdr>
          <w:top w:val="nil"/>
          <w:left w:val="nil"/>
          <w:bottom w:val="nil"/>
          <w:right w:val="nil"/>
          <w:between w:val="nil"/>
        </w:pBdr>
        <w:spacing w:before="337" w:line="234" w:lineRule="auto"/>
        <w:ind w:left="717" w:right="124" w:firstLine="733"/>
        <w:rPr>
          <w:rFonts w:ascii="Bookman Old Style" w:eastAsia="Bookman Old Style" w:hAnsi="Bookman Old Style" w:cs="Bookman Old Style"/>
          <w:color w:val="000000"/>
          <w:sz w:val="28"/>
          <w:szCs w:val="28"/>
        </w:rPr>
      </w:pPr>
      <w:r>
        <w:rPr>
          <w:rFonts w:ascii="Bookman Old Style" w:eastAsia="Bookman Old Style" w:hAnsi="Bookman Old Style" w:cs="Bookman Old Style"/>
          <w:color w:val="000000"/>
          <w:sz w:val="28"/>
          <w:szCs w:val="28"/>
        </w:rPr>
        <w:t>In partnership with the Dep</w:t>
      </w:r>
      <w:r w:rsidR="00AC1BCB">
        <w:rPr>
          <w:rFonts w:ascii="Bookman Old Style" w:eastAsia="Bookman Old Style" w:hAnsi="Bookman Old Style" w:cs="Bookman Old Style"/>
          <w:color w:val="000000"/>
          <w:sz w:val="28"/>
          <w:szCs w:val="28"/>
        </w:rPr>
        <w:t>ar</w:t>
      </w:r>
      <w:r>
        <w:rPr>
          <w:rFonts w:ascii="Bookman Old Style" w:eastAsia="Bookman Old Style" w:hAnsi="Bookman Old Style" w:cs="Bookman Old Style"/>
          <w:color w:val="000000"/>
          <w:sz w:val="28"/>
          <w:szCs w:val="28"/>
        </w:rPr>
        <w:t>t</w:t>
      </w:r>
      <w:r w:rsidR="00AC1BCB">
        <w:rPr>
          <w:rFonts w:ascii="Bookman Old Style" w:eastAsia="Bookman Old Style" w:hAnsi="Bookman Old Style" w:cs="Bookman Old Style"/>
          <w:color w:val="000000"/>
          <w:sz w:val="28"/>
          <w:szCs w:val="28"/>
        </w:rPr>
        <w:t>ment</w:t>
      </w:r>
      <w:r>
        <w:rPr>
          <w:rFonts w:ascii="Bookman Old Style" w:eastAsia="Bookman Old Style" w:hAnsi="Bookman Old Style" w:cs="Bookman Old Style"/>
          <w:color w:val="000000"/>
          <w:sz w:val="28"/>
          <w:szCs w:val="28"/>
        </w:rPr>
        <w:t xml:space="preserve"> of Health, identified children who have an elevated blood lead level of 5 or greater will be referred to Early Intervention. However, as of 5/14/2021, the Center for Disease Control (CDC) updated its blood lead reference value (BLRV) from 5 to 3.5. The PA Department of Health (DOH) adopted the new lower BLRV on January 1, 2022. As of 4/19/2022, all Early Intervention Programs will use the lowered reference value of 3.5 or greater as well. The goal is to double the enrollment of children with elevated blood lead levels across the state. While the number of referrals due to meeting this elevated blood level </w:t>
      </w:r>
      <w:r>
        <w:rPr>
          <w:rFonts w:ascii="Bookman Old Style" w:eastAsia="Bookman Old Style" w:hAnsi="Bookman Old Style" w:cs="Bookman Old Style"/>
          <w:sz w:val="28"/>
          <w:szCs w:val="28"/>
        </w:rPr>
        <w:t>has</w:t>
      </w:r>
      <w:r>
        <w:rPr>
          <w:rFonts w:ascii="Bookman Old Style" w:eastAsia="Bookman Old Style" w:hAnsi="Bookman Old Style" w:cs="Bookman Old Style"/>
          <w:color w:val="000000"/>
          <w:sz w:val="28"/>
          <w:szCs w:val="28"/>
        </w:rPr>
        <w:t xml:space="preserve"> fallen off significantly, this shall remain as part of the </w:t>
      </w:r>
      <w:r>
        <w:rPr>
          <w:rFonts w:ascii="Bookman Old Style" w:eastAsia="Bookman Old Style" w:hAnsi="Bookman Old Style" w:cs="Bookman Old Style"/>
          <w:sz w:val="28"/>
          <w:szCs w:val="28"/>
        </w:rPr>
        <w:t>chil</w:t>
      </w:r>
      <w:r w:rsidR="00AC1BCB">
        <w:rPr>
          <w:rFonts w:ascii="Bookman Old Style" w:eastAsia="Bookman Old Style" w:hAnsi="Bookman Old Style" w:cs="Bookman Old Style"/>
          <w:sz w:val="28"/>
          <w:szCs w:val="28"/>
        </w:rPr>
        <w:t>d</w:t>
      </w:r>
      <w:r>
        <w:rPr>
          <w:rFonts w:ascii="Bookman Old Style" w:eastAsia="Bookman Old Style" w:hAnsi="Bookman Old Style" w:cs="Bookman Old Style"/>
          <w:color w:val="000000"/>
          <w:sz w:val="28"/>
          <w:szCs w:val="28"/>
        </w:rPr>
        <w:t xml:space="preserve"> </w:t>
      </w:r>
      <w:r>
        <w:rPr>
          <w:rFonts w:ascii="Bookman Old Style" w:eastAsia="Bookman Old Style" w:hAnsi="Bookman Old Style" w:cs="Bookman Old Style"/>
          <w:sz w:val="28"/>
          <w:szCs w:val="28"/>
        </w:rPr>
        <w:t>find</w:t>
      </w:r>
      <w:r>
        <w:rPr>
          <w:rFonts w:ascii="Bookman Old Style" w:eastAsia="Bookman Old Style" w:hAnsi="Bookman Old Style" w:cs="Bookman Old Style"/>
          <w:color w:val="000000"/>
          <w:sz w:val="28"/>
          <w:szCs w:val="28"/>
        </w:rPr>
        <w:t xml:space="preserve"> plan. Additional activities will be considered, but with the change in reference value, the referral numbers should increase </w:t>
      </w:r>
      <w:proofErr w:type="gramStart"/>
      <w:r>
        <w:rPr>
          <w:rFonts w:ascii="Bookman Old Style" w:eastAsia="Bookman Old Style" w:hAnsi="Bookman Old Style" w:cs="Bookman Old Style"/>
          <w:color w:val="000000"/>
          <w:sz w:val="28"/>
          <w:szCs w:val="28"/>
        </w:rPr>
        <w:t>in</w:t>
      </w:r>
      <w:r w:rsidR="00AC1BCB">
        <w:rPr>
          <w:rFonts w:ascii="Bookman Old Style" w:eastAsia="Bookman Old Style" w:hAnsi="Bookman Old Style" w:cs="Bookman Old Style"/>
          <w:color w:val="000000"/>
          <w:sz w:val="28"/>
          <w:szCs w:val="28"/>
        </w:rPr>
        <w:t xml:space="preserve"> </w:t>
      </w:r>
      <w:r>
        <w:rPr>
          <w:rFonts w:ascii="Bookman Old Style" w:eastAsia="Bookman Old Style" w:hAnsi="Bookman Old Style" w:cs="Bookman Old Style"/>
          <w:color w:val="000000"/>
          <w:sz w:val="28"/>
          <w:szCs w:val="28"/>
        </w:rPr>
        <w:t>regards to</w:t>
      </w:r>
      <w:proofErr w:type="gramEnd"/>
      <w:r>
        <w:rPr>
          <w:rFonts w:ascii="Bookman Old Style" w:eastAsia="Bookman Old Style" w:hAnsi="Bookman Old Style" w:cs="Bookman Old Style"/>
          <w:color w:val="000000"/>
          <w:sz w:val="28"/>
          <w:szCs w:val="28"/>
        </w:rPr>
        <w:t xml:space="preserve"> children with elevated blood lead levels. </w:t>
      </w:r>
    </w:p>
    <w:p w14:paraId="63596332" w14:textId="0A1AC77B" w:rsidR="00E25C86" w:rsidRDefault="00702AFC">
      <w:pPr>
        <w:widowControl w:val="0"/>
        <w:pBdr>
          <w:top w:val="nil"/>
          <w:left w:val="nil"/>
          <w:bottom w:val="nil"/>
          <w:right w:val="nil"/>
          <w:between w:val="nil"/>
        </w:pBdr>
        <w:spacing w:before="336" w:line="234" w:lineRule="auto"/>
        <w:ind w:left="727" w:firstLine="723"/>
        <w:rPr>
          <w:rFonts w:ascii="Bookman Old Style" w:eastAsia="Bookman Old Style" w:hAnsi="Bookman Old Style" w:cs="Bookman Old Style"/>
          <w:color w:val="000000"/>
          <w:sz w:val="28"/>
          <w:szCs w:val="28"/>
        </w:rPr>
      </w:pPr>
      <w:r>
        <w:rPr>
          <w:rFonts w:ascii="Bookman Old Style" w:eastAsia="Bookman Old Style" w:hAnsi="Bookman Old Style" w:cs="Bookman Old Style"/>
          <w:color w:val="000000"/>
          <w:sz w:val="28"/>
          <w:szCs w:val="28"/>
        </w:rPr>
        <w:t>In September of 2017, collaboration with the Geisinger Bloomsburg Pediatrics clinic began that specifically looks at how the physicians and psychologists can make appropriate referrals</w:t>
      </w:r>
      <w:r>
        <w:rPr>
          <w:rFonts w:ascii="Bookman Old Style" w:eastAsia="Bookman Old Style" w:hAnsi="Bookman Old Style" w:cs="Bookman Old Style"/>
          <w:sz w:val="28"/>
          <w:szCs w:val="28"/>
        </w:rPr>
        <w:t>, as well as better,</w:t>
      </w:r>
      <w:r>
        <w:rPr>
          <w:rFonts w:ascii="Bookman Old Style" w:eastAsia="Bookman Old Style" w:hAnsi="Bookman Old Style" w:cs="Bookman Old Style"/>
          <w:color w:val="000000"/>
          <w:sz w:val="28"/>
          <w:szCs w:val="28"/>
        </w:rPr>
        <w:t xml:space="preserve"> explain early intervention to families to reduce the number of families that do not respond to CMSU EI contact or who decline involvement with EI. This collaboration will be monitored throughout the year and additional steps taken as needed. This collaborative venture has been successful to date and additional steps are being considered to further the collaboration.</w:t>
      </w:r>
    </w:p>
    <w:sectPr w:rsidR="00E25C86">
      <w:pgSz w:w="12240" w:h="15840"/>
      <w:pgMar w:top="703" w:right="653" w:bottom="0" w:left="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Times">
    <w:altName w:val="Times New Roman"/>
    <w:panose1 w:val="00000500000000020000"/>
    <w:charset w:val="00"/>
    <w:family w:val="auto"/>
    <w:pitch w:val="variable"/>
    <w:sig w:usb0="E00002FF" w:usb1="5000205A"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C86"/>
    <w:rsid w:val="0000154D"/>
    <w:rsid w:val="00053A7C"/>
    <w:rsid w:val="00064CCD"/>
    <w:rsid w:val="000B5E4B"/>
    <w:rsid w:val="000F435F"/>
    <w:rsid w:val="00100DD0"/>
    <w:rsid w:val="00107C48"/>
    <w:rsid w:val="00125D40"/>
    <w:rsid w:val="00132E7B"/>
    <w:rsid w:val="00192BC8"/>
    <w:rsid w:val="001E2426"/>
    <w:rsid w:val="001F65A8"/>
    <w:rsid w:val="00213A96"/>
    <w:rsid w:val="00243966"/>
    <w:rsid w:val="00245331"/>
    <w:rsid w:val="002813EC"/>
    <w:rsid w:val="002B27A7"/>
    <w:rsid w:val="002C15D9"/>
    <w:rsid w:val="002D315F"/>
    <w:rsid w:val="0031303E"/>
    <w:rsid w:val="003364EF"/>
    <w:rsid w:val="003815C2"/>
    <w:rsid w:val="00391422"/>
    <w:rsid w:val="003D741E"/>
    <w:rsid w:val="003E623D"/>
    <w:rsid w:val="003F21A0"/>
    <w:rsid w:val="00444186"/>
    <w:rsid w:val="0045296C"/>
    <w:rsid w:val="00457A99"/>
    <w:rsid w:val="004B3D78"/>
    <w:rsid w:val="00524EC8"/>
    <w:rsid w:val="00543A09"/>
    <w:rsid w:val="00565CF6"/>
    <w:rsid w:val="005B1C8D"/>
    <w:rsid w:val="00660BAC"/>
    <w:rsid w:val="006F20D2"/>
    <w:rsid w:val="006F54B8"/>
    <w:rsid w:val="00702AFC"/>
    <w:rsid w:val="007106F5"/>
    <w:rsid w:val="00741394"/>
    <w:rsid w:val="00741C0D"/>
    <w:rsid w:val="007701AF"/>
    <w:rsid w:val="00773021"/>
    <w:rsid w:val="00773ECF"/>
    <w:rsid w:val="007812D7"/>
    <w:rsid w:val="00794C64"/>
    <w:rsid w:val="007B603B"/>
    <w:rsid w:val="007B64EC"/>
    <w:rsid w:val="007D70EC"/>
    <w:rsid w:val="00806259"/>
    <w:rsid w:val="00827F90"/>
    <w:rsid w:val="008B348C"/>
    <w:rsid w:val="008F40DC"/>
    <w:rsid w:val="009352E8"/>
    <w:rsid w:val="009535F5"/>
    <w:rsid w:val="00A0057F"/>
    <w:rsid w:val="00A127C2"/>
    <w:rsid w:val="00A208C6"/>
    <w:rsid w:val="00A2160D"/>
    <w:rsid w:val="00A50FEB"/>
    <w:rsid w:val="00A93597"/>
    <w:rsid w:val="00A954DC"/>
    <w:rsid w:val="00AC1BCB"/>
    <w:rsid w:val="00B07EB5"/>
    <w:rsid w:val="00B8530C"/>
    <w:rsid w:val="00BB1A5E"/>
    <w:rsid w:val="00BF0D7A"/>
    <w:rsid w:val="00C07BC1"/>
    <w:rsid w:val="00D64466"/>
    <w:rsid w:val="00D9782E"/>
    <w:rsid w:val="00DA0709"/>
    <w:rsid w:val="00DA0F16"/>
    <w:rsid w:val="00DF1641"/>
    <w:rsid w:val="00E25C86"/>
    <w:rsid w:val="00E408A0"/>
    <w:rsid w:val="00E77913"/>
    <w:rsid w:val="00E90E16"/>
    <w:rsid w:val="00E96346"/>
    <w:rsid w:val="00EB07DB"/>
    <w:rsid w:val="00EC2913"/>
    <w:rsid w:val="00F0065A"/>
    <w:rsid w:val="00F04DAD"/>
    <w:rsid w:val="00F33ACB"/>
    <w:rsid w:val="00F36ACC"/>
    <w:rsid w:val="00F40AEB"/>
    <w:rsid w:val="00F45387"/>
    <w:rsid w:val="00F63481"/>
    <w:rsid w:val="00F83123"/>
    <w:rsid w:val="00F87F0D"/>
    <w:rsid w:val="00FC60DA"/>
    <w:rsid w:val="00FE5F9F"/>
    <w:rsid w:val="00FF3A20"/>
    <w:rsid w:val="00FF4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D7D5C0"/>
  <w15:docId w15:val="{000BA0F4-EAEB-B34E-AD9F-09845F2DE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1jB+HxCN5XuRJ4ogCrZyRCKjFA==">AMUW2mWX9TTSMNO2t7lReCgoewvw20TTSZDygB+D76iV89EY61IvYYnIB9DpArWayOaNW4olksUcDGM4NNvwutRgn7lAXFTGHn2DxEU4mR9SNej/DyFWPr0=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2204</Words>
  <Characters>12563</Characters>
  <Application>Microsoft Office Word</Application>
  <DocSecurity>0</DocSecurity>
  <Lines>104</Lines>
  <Paragraphs>29</Paragraphs>
  <ScaleCrop>false</ScaleCrop>
  <Company/>
  <LinksUpToDate>false</LinksUpToDate>
  <CharactersWithSpaces>14738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Danielle Mendez</cp:lastModifiedBy>
  <cp:revision>5</cp:revision>
  <dcterms:created xsi:type="dcterms:W3CDTF">2023-04-17T14:35:00Z</dcterms:created>
  <dcterms:modified xsi:type="dcterms:W3CDTF">2023-04-17T14:50:00Z</dcterms:modified>
</cp:coreProperties>
</file>